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70E5E" w14:textId="08886B14" w:rsidR="0053482F" w:rsidRPr="004E1436" w:rsidRDefault="0053482F" w:rsidP="004E1436">
      <w:pPr>
        <w:spacing w:line="20" w:lineRule="exact"/>
        <w:rPr>
          <w:rFonts w:eastAsia="Times New Roman"/>
          <w:sz w:val="26"/>
          <w:szCs w:val="26"/>
        </w:rPr>
      </w:pPr>
    </w:p>
    <w:p w14:paraId="748081EE" w14:textId="77777777" w:rsidR="00737625" w:rsidRPr="004E1436" w:rsidRDefault="00737625" w:rsidP="004E1436">
      <w:pPr>
        <w:spacing w:line="20" w:lineRule="exact"/>
        <w:rPr>
          <w:sz w:val="26"/>
          <w:szCs w:val="26"/>
        </w:rPr>
      </w:pPr>
    </w:p>
    <w:p w14:paraId="231E7908" w14:textId="13256C34" w:rsidR="00BD2635" w:rsidRDefault="00BD2635" w:rsidP="00BD2635">
      <w:pPr>
        <w:widowControl w:val="0"/>
        <w:spacing w:line="276" w:lineRule="auto"/>
        <w:jc w:val="both"/>
        <w:rPr>
          <w:rFonts w:eastAsia="Times New Roman"/>
          <w:color w:val="000000"/>
          <w:sz w:val="26"/>
          <w:szCs w:val="26"/>
          <w:lang w:bidi="ru-RU"/>
        </w:rPr>
      </w:pPr>
      <w:r>
        <w:rPr>
          <w:noProof/>
        </w:rPr>
        <w:drawing>
          <wp:inline distT="0" distB="0" distL="0" distR="0" wp14:anchorId="3AB82B7F" wp14:editId="5477E423">
            <wp:extent cx="5781675" cy="84296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2072" t="994" r="1211" b="1215"/>
                    <a:stretch/>
                  </pic:blipFill>
                  <pic:spPr bwMode="auto">
                    <a:xfrm>
                      <a:off x="0" y="0"/>
                      <a:ext cx="5781675" cy="8429625"/>
                    </a:xfrm>
                    <a:prstGeom prst="rect">
                      <a:avLst/>
                    </a:prstGeom>
                    <a:noFill/>
                    <a:ln>
                      <a:noFill/>
                    </a:ln>
                    <a:extLst>
                      <a:ext uri="{53640926-AAD7-44D8-BBD7-CCE9431645EC}">
                        <a14:shadowObscured xmlns:a14="http://schemas.microsoft.com/office/drawing/2010/main"/>
                      </a:ext>
                    </a:extLst>
                  </pic:spPr>
                </pic:pic>
              </a:graphicData>
            </a:graphic>
          </wp:inline>
        </w:drawing>
      </w:r>
    </w:p>
    <w:p w14:paraId="120591E6" w14:textId="77777777" w:rsidR="00BD2635" w:rsidRDefault="00BD2635" w:rsidP="004E1436">
      <w:pPr>
        <w:widowControl w:val="0"/>
        <w:spacing w:line="276" w:lineRule="auto"/>
        <w:ind w:firstLine="567"/>
        <w:jc w:val="both"/>
        <w:rPr>
          <w:rFonts w:eastAsia="Times New Roman"/>
          <w:color w:val="000000"/>
          <w:sz w:val="26"/>
          <w:szCs w:val="26"/>
          <w:lang w:bidi="ru-RU"/>
        </w:rPr>
      </w:pPr>
    </w:p>
    <w:p w14:paraId="6E1DEFA5" w14:textId="77777777" w:rsidR="00BD2635" w:rsidRDefault="00BD2635" w:rsidP="004E1436">
      <w:pPr>
        <w:widowControl w:val="0"/>
        <w:spacing w:line="276" w:lineRule="auto"/>
        <w:ind w:firstLine="567"/>
        <w:jc w:val="both"/>
        <w:rPr>
          <w:rFonts w:eastAsia="Times New Roman"/>
          <w:color w:val="000000"/>
          <w:sz w:val="26"/>
          <w:szCs w:val="26"/>
          <w:lang w:bidi="ru-RU"/>
        </w:rPr>
      </w:pPr>
    </w:p>
    <w:p w14:paraId="6D06C7D9" w14:textId="77777777" w:rsidR="00BD2635" w:rsidRDefault="00BD2635" w:rsidP="004E1436">
      <w:pPr>
        <w:widowControl w:val="0"/>
        <w:spacing w:line="276" w:lineRule="auto"/>
        <w:ind w:firstLine="567"/>
        <w:jc w:val="both"/>
        <w:rPr>
          <w:rFonts w:eastAsia="Times New Roman"/>
          <w:color w:val="000000"/>
          <w:sz w:val="26"/>
          <w:szCs w:val="26"/>
          <w:lang w:bidi="ru-RU"/>
        </w:rPr>
      </w:pPr>
    </w:p>
    <w:p w14:paraId="4D3D0180" w14:textId="77777777" w:rsidR="00BD2635" w:rsidRDefault="00BD2635" w:rsidP="004E1436">
      <w:pPr>
        <w:widowControl w:val="0"/>
        <w:spacing w:line="276" w:lineRule="auto"/>
        <w:ind w:firstLine="567"/>
        <w:jc w:val="both"/>
        <w:rPr>
          <w:rFonts w:eastAsia="Times New Roman"/>
          <w:color w:val="000000"/>
          <w:sz w:val="26"/>
          <w:szCs w:val="26"/>
          <w:lang w:bidi="ru-RU"/>
        </w:rPr>
      </w:pPr>
    </w:p>
    <w:p w14:paraId="39E0C1A8" w14:textId="382DB9C8" w:rsidR="004E1436" w:rsidRDefault="004E1436" w:rsidP="004E1436">
      <w:pPr>
        <w:widowControl w:val="0"/>
        <w:spacing w:line="276" w:lineRule="auto"/>
        <w:ind w:firstLine="567"/>
        <w:jc w:val="both"/>
        <w:rPr>
          <w:rFonts w:eastAsia="Times New Roman"/>
          <w:color w:val="000000"/>
          <w:sz w:val="26"/>
          <w:szCs w:val="26"/>
          <w:lang w:bidi="ru-RU"/>
        </w:rPr>
      </w:pPr>
      <w:r w:rsidRPr="004E1436">
        <w:rPr>
          <w:rFonts w:eastAsia="Times New Roman"/>
          <w:color w:val="000000"/>
          <w:sz w:val="26"/>
          <w:szCs w:val="26"/>
          <w:lang w:bidi="ru-RU"/>
        </w:rPr>
        <w:t>Методические указания разработаны на основе:</w:t>
      </w:r>
    </w:p>
    <w:p w14:paraId="032EF5BD" w14:textId="77777777" w:rsidR="005D6F82" w:rsidRPr="004E1436" w:rsidRDefault="005D6F82" w:rsidP="004E1436">
      <w:pPr>
        <w:widowControl w:val="0"/>
        <w:spacing w:line="276" w:lineRule="auto"/>
        <w:ind w:firstLine="567"/>
        <w:jc w:val="both"/>
        <w:rPr>
          <w:rFonts w:eastAsia="Times New Roman"/>
          <w:color w:val="000000"/>
          <w:sz w:val="26"/>
          <w:szCs w:val="26"/>
          <w:lang w:bidi="ru-RU"/>
        </w:rPr>
      </w:pPr>
    </w:p>
    <w:p w14:paraId="4096F47A" w14:textId="77777777" w:rsidR="005D6F82" w:rsidRPr="005D6F82" w:rsidRDefault="005D6F82" w:rsidP="005D6F82">
      <w:pPr>
        <w:jc w:val="both"/>
        <w:rPr>
          <w:rFonts w:eastAsia="Calibri"/>
          <w:sz w:val="26"/>
          <w:szCs w:val="26"/>
          <w:lang w:eastAsia="en-US"/>
        </w:rPr>
      </w:pPr>
      <w:r w:rsidRPr="005D6F82">
        <w:rPr>
          <w:rFonts w:eastAsia="Times New Roman"/>
          <w:sz w:val="26"/>
          <w:szCs w:val="26"/>
        </w:rPr>
        <w:t xml:space="preserve">- </w:t>
      </w:r>
      <w:r w:rsidRPr="005D6F82">
        <w:rPr>
          <w:rFonts w:eastAsia="Calibri"/>
          <w:sz w:val="26"/>
          <w:szCs w:val="26"/>
          <w:lang w:eastAsia="en-US"/>
        </w:rPr>
        <w:t>Федерального государственного образовательного стандарта среднего общего образования;</w:t>
      </w:r>
    </w:p>
    <w:p w14:paraId="7A2DC3C2" w14:textId="77777777" w:rsidR="005D6F82" w:rsidRPr="005D6F82" w:rsidRDefault="005D6F82" w:rsidP="005D6F82">
      <w:pPr>
        <w:jc w:val="both"/>
        <w:rPr>
          <w:rFonts w:eastAsia="Times New Roman"/>
          <w:sz w:val="26"/>
          <w:szCs w:val="26"/>
        </w:rPr>
      </w:pPr>
    </w:p>
    <w:p w14:paraId="48BBE8B4" w14:textId="77777777" w:rsidR="005D6F82" w:rsidRPr="005D6F82" w:rsidRDefault="005D6F82" w:rsidP="005D6F82">
      <w:pPr>
        <w:spacing w:after="200" w:line="276" w:lineRule="auto"/>
        <w:jc w:val="both"/>
        <w:rPr>
          <w:rFonts w:eastAsia="Calibri"/>
          <w:bCs/>
          <w:sz w:val="26"/>
          <w:szCs w:val="26"/>
          <w:lang w:eastAsia="en-US" w:bidi="ru-RU"/>
        </w:rPr>
      </w:pPr>
      <w:r w:rsidRPr="005D6F82">
        <w:rPr>
          <w:rFonts w:eastAsia="Calibri"/>
          <w:sz w:val="26"/>
          <w:szCs w:val="26"/>
          <w:lang w:eastAsia="en-US"/>
        </w:rPr>
        <w:t>-</w:t>
      </w:r>
      <w:r w:rsidRPr="005D6F82">
        <w:rPr>
          <w:rFonts w:eastAsia="Calibri"/>
          <w:color w:val="000000"/>
          <w:sz w:val="26"/>
          <w:szCs w:val="26"/>
          <w:lang w:eastAsia="en-US"/>
        </w:rPr>
        <w:t xml:space="preserve"> Федерального государственного образовательного стандарта среднего профессионального образования по специальности</w:t>
      </w:r>
      <w:r w:rsidRPr="005D6F82">
        <w:rPr>
          <w:rFonts w:eastAsia="Calibri"/>
          <w:b/>
          <w:sz w:val="26"/>
          <w:szCs w:val="26"/>
          <w:lang w:eastAsia="en-US"/>
        </w:rPr>
        <w:t xml:space="preserve"> </w:t>
      </w:r>
      <w:r w:rsidRPr="005D6F82">
        <w:rPr>
          <w:rFonts w:eastAsia="Calibri"/>
          <w:bCs/>
          <w:sz w:val="26"/>
          <w:szCs w:val="26"/>
          <w:lang w:eastAsia="en-US"/>
        </w:rPr>
        <w:t xml:space="preserve">15.02.06 Монтаж и техническая эксплуатация холодильно-компрессорных машин и установок (по отраслям) </w:t>
      </w:r>
      <w:r w:rsidRPr="005D6F82">
        <w:rPr>
          <w:rFonts w:eastAsia="Calibri"/>
          <w:sz w:val="26"/>
          <w:szCs w:val="26"/>
          <w:lang w:eastAsia="en-US"/>
        </w:rPr>
        <w:t>утвержденный приказом Минобрнауки России от</w:t>
      </w:r>
      <w:r w:rsidRPr="005D6F82">
        <w:rPr>
          <w:rFonts w:eastAsia="Calibri"/>
          <w:bCs/>
          <w:sz w:val="26"/>
          <w:szCs w:val="26"/>
        </w:rPr>
        <w:t xml:space="preserve"> 18 апреля 2014 года №348</w:t>
      </w:r>
      <w:r w:rsidRPr="005D6F82">
        <w:rPr>
          <w:rFonts w:eastAsia="Calibri"/>
          <w:sz w:val="26"/>
          <w:szCs w:val="26"/>
          <w:lang w:eastAsia="en-US"/>
        </w:rPr>
        <w:t>,</w:t>
      </w:r>
      <w:r w:rsidRPr="005D6F82">
        <w:rPr>
          <w:rFonts w:eastAsia="Calibri"/>
          <w:bCs/>
          <w:sz w:val="26"/>
          <w:szCs w:val="26"/>
          <w:lang w:bidi="ru-RU"/>
        </w:rPr>
        <w:t xml:space="preserve"> </w:t>
      </w:r>
      <w:r w:rsidRPr="005D6F82">
        <w:rPr>
          <w:rFonts w:eastAsia="Calibri"/>
          <w:bCs/>
          <w:sz w:val="26"/>
          <w:szCs w:val="26"/>
          <w:lang w:eastAsia="en-US" w:bidi="ru-RU"/>
        </w:rPr>
        <w:t>входящей в состав укрупненной группы специальностей 15.00.00 Машиностроение;</w:t>
      </w:r>
    </w:p>
    <w:p w14:paraId="6BDB2BB6" w14:textId="15160415" w:rsidR="005D6F82" w:rsidRPr="005D6F82" w:rsidRDefault="005D6F82" w:rsidP="005D6F82">
      <w:pPr>
        <w:spacing w:after="200" w:line="276" w:lineRule="auto"/>
        <w:jc w:val="both"/>
        <w:rPr>
          <w:rFonts w:eastAsia="Calibri"/>
          <w:sz w:val="26"/>
          <w:szCs w:val="26"/>
          <w:lang w:eastAsia="en-US"/>
        </w:rPr>
      </w:pPr>
      <w:r w:rsidRPr="005D6F82">
        <w:rPr>
          <w:rFonts w:eastAsia="Calibri"/>
          <w:sz w:val="26"/>
          <w:szCs w:val="26"/>
          <w:lang w:eastAsia="en-US"/>
        </w:rPr>
        <w:t>- основной профессиональной образовательной программы по специальности</w:t>
      </w:r>
      <w:r w:rsidRPr="005D6F82">
        <w:rPr>
          <w:rFonts w:eastAsia="Calibri"/>
          <w:b/>
          <w:sz w:val="26"/>
          <w:szCs w:val="26"/>
          <w:lang w:eastAsia="en-US"/>
        </w:rPr>
        <w:t xml:space="preserve"> </w:t>
      </w:r>
      <w:r w:rsidRPr="005D6F82">
        <w:rPr>
          <w:rFonts w:eastAsia="Calibri"/>
          <w:bCs/>
          <w:sz w:val="26"/>
          <w:szCs w:val="26"/>
          <w:lang w:eastAsia="en-US"/>
        </w:rPr>
        <w:t>15.02.06 Монтаж и техническая эксплуатация холодильно-компрессорных машин и установок (по отраслям)</w:t>
      </w:r>
      <w:r w:rsidRPr="005D6F82">
        <w:rPr>
          <w:rFonts w:eastAsia="Calibri"/>
          <w:sz w:val="26"/>
          <w:szCs w:val="26"/>
          <w:lang w:eastAsia="en-US"/>
        </w:rPr>
        <w:t>,20</w:t>
      </w:r>
      <w:r w:rsidR="00860BAA">
        <w:rPr>
          <w:rFonts w:eastAsia="Calibri"/>
          <w:sz w:val="26"/>
          <w:szCs w:val="26"/>
          <w:lang w:eastAsia="en-US"/>
        </w:rPr>
        <w:t>19</w:t>
      </w:r>
      <w:r w:rsidRPr="005D6F82">
        <w:rPr>
          <w:rFonts w:eastAsia="Calibri"/>
          <w:sz w:val="26"/>
          <w:szCs w:val="26"/>
          <w:lang w:eastAsia="en-US"/>
        </w:rPr>
        <w:t>г;</w:t>
      </w:r>
    </w:p>
    <w:p w14:paraId="5228DBA7" w14:textId="0C738F2B" w:rsidR="005D6F82" w:rsidRPr="005D6F82" w:rsidRDefault="005D6F82" w:rsidP="005D6F82">
      <w:pPr>
        <w:spacing w:after="200" w:line="276" w:lineRule="auto"/>
        <w:jc w:val="both"/>
        <w:rPr>
          <w:rFonts w:eastAsia="Calibri"/>
          <w:bCs/>
          <w:sz w:val="26"/>
          <w:szCs w:val="26"/>
        </w:rPr>
      </w:pPr>
      <w:r w:rsidRPr="005D6F82">
        <w:rPr>
          <w:rFonts w:eastAsia="Calibri"/>
          <w:sz w:val="26"/>
          <w:szCs w:val="26"/>
          <w:lang w:eastAsia="en-US"/>
        </w:rPr>
        <w:t xml:space="preserve">-рабочей программы учебной дисциплины </w:t>
      </w:r>
      <w:r w:rsidRPr="005D6F82">
        <w:rPr>
          <w:rFonts w:eastAsia="Calibri"/>
          <w:bCs/>
          <w:sz w:val="26"/>
          <w:szCs w:val="26"/>
        </w:rPr>
        <w:t>ОУД.12 Естествознание</w:t>
      </w:r>
      <w:r w:rsidRPr="005D6F82">
        <w:rPr>
          <w:rFonts w:eastAsia="Calibri"/>
          <w:sz w:val="26"/>
          <w:szCs w:val="26"/>
        </w:rPr>
        <w:t>,20</w:t>
      </w:r>
      <w:r w:rsidR="00860BAA">
        <w:rPr>
          <w:rFonts w:eastAsia="Calibri"/>
          <w:sz w:val="26"/>
          <w:szCs w:val="26"/>
        </w:rPr>
        <w:t>19</w:t>
      </w:r>
      <w:r w:rsidRPr="005D6F82">
        <w:rPr>
          <w:rFonts w:eastAsia="Calibri"/>
          <w:sz w:val="26"/>
          <w:szCs w:val="26"/>
        </w:rPr>
        <w:t>г.</w:t>
      </w:r>
    </w:p>
    <w:p w14:paraId="076E2B0D" w14:textId="77777777" w:rsidR="004E1436" w:rsidRPr="004E1436" w:rsidRDefault="004E1436" w:rsidP="004E1436">
      <w:pPr>
        <w:widowControl w:val="0"/>
        <w:spacing w:line="276" w:lineRule="auto"/>
        <w:ind w:firstLine="567"/>
        <w:jc w:val="both"/>
        <w:rPr>
          <w:rFonts w:eastAsia="Calibri"/>
          <w:color w:val="000000"/>
          <w:sz w:val="26"/>
          <w:szCs w:val="26"/>
          <w:lang w:bidi="ru-RU"/>
        </w:rPr>
      </w:pPr>
    </w:p>
    <w:p w14:paraId="4A675904" w14:textId="4CDCD342" w:rsidR="00737625" w:rsidRPr="004E1436" w:rsidRDefault="00737625" w:rsidP="004E1436">
      <w:pPr>
        <w:jc w:val="both"/>
        <w:rPr>
          <w:b/>
          <w:sz w:val="26"/>
          <w:szCs w:val="26"/>
        </w:rPr>
      </w:pPr>
      <w:bookmarkStart w:id="0" w:name="_Hlk21792466"/>
    </w:p>
    <w:p w14:paraId="4EA16BB5" w14:textId="09C74E57" w:rsidR="00737625" w:rsidRPr="004E1436" w:rsidRDefault="00737625" w:rsidP="004E1436">
      <w:pPr>
        <w:jc w:val="both"/>
        <w:rPr>
          <w:b/>
          <w:sz w:val="26"/>
          <w:szCs w:val="26"/>
        </w:rPr>
      </w:pPr>
    </w:p>
    <w:p w14:paraId="021E98CC" w14:textId="77777777" w:rsidR="00A55859" w:rsidRPr="0050666E" w:rsidRDefault="00A55859" w:rsidP="004E1436">
      <w:pPr>
        <w:spacing w:line="276" w:lineRule="auto"/>
        <w:rPr>
          <w:rFonts w:eastAsia="Calibri"/>
          <w:bCs/>
          <w:sz w:val="26"/>
          <w:szCs w:val="26"/>
        </w:rPr>
      </w:pPr>
      <w:r w:rsidRPr="0050666E">
        <w:rPr>
          <w:rFonts w:eastAsia="Calibri"/>
          <w:bCs/>
          <w:sz w:val="26"/>
          <w:szCs w:val="26"/>
        </w:rPr>
        <w:t>Организация - разработчик: ГАПОУ  «Казанский политехнический колледж»</w:t>
      </w:r>
    </w:p>
    <w:p w14:paraId="6AD8714B" w14:textId="77777777" w:rsidR="00A55859" w:rsidRPr="0050666E" w:rsidRDefault="00A55859" w:rsidP="004E1436">
      <w:pPr>
        <w:spacing w:line="276" w:lineRule="auto"/>
        <w:rPr>
          <w:rFonts w:eastAsia="Calibri"/>
          <w:bCs/>
          <w:sz w:val="26"/>
          <w:szCs w:val="26"/>
        </w:rPr>
      </w:pPr>
      <w:r w:rsidRPr="0050666E">
        <w:rPr>
          <w:rFonts w:eastAsia="Calibri"/>
          <w:bCs/>
          <w:sz w:val="26"/>
          <w:szCs w:val="26"/>
        </w:rPr>
        <w:t>Разработчик Худякова А.Н.</w:t>
      </w:r>
    </w:p>
    <w:p w14:paraId="3E151A46" w14:textId="766C1679" w:rsidR="00737625" w:rsidRPr="004E1436" w:rsidRDefault="00737625" w:rsidP="004E1436">
      <w:pPr>
        <w:jc w:val="both"/>
        <w:rPr>
          <w:b/>
          <w:sz w:val="26"/>
          <w:szCs w:val="26"/>
        </w:rPr>
      </w:pPr>
    </w:p>
    <w:p w14:paraId="2BA71944" w14:textId="6E357BA2" w:rsidR="00737625" w:rsidRPr="004E1436" w:rsidRDefault="00737625" w:rsidP="004E1436">
      <w:pPr>
        <w:jc w:val="both"/>
        <w:rPr>
          <w:b/>
          <w:sz w:val="26"/>
          <w:szCs w:val="26"/>
        </w:rPr>
      </w:pPr>
    </w:p>
    <w:p w14:paraId="14D4F96E" w14:textId="28851300" w:rsidR="00737625" w:rsidRPr="004E1436" w:rsidRDefault="00737625" w:rsidP="004E1436">
      <w:pPr>
        <w:jc w:val="both"/>
        <w:rPr>
          <w:b/>
          <w:sz w:val="26"/>
          <w:szCs w:val="26"/>
        </w:rPr>
      </w:pPr>
    </w:p>
    <w:p w14:paraId="1436ADBC" w14:textId="3E181418" w:rsidR="00737625" w:rsidRPr="004E1436" w:rsidRDefault="00737625" w:rsidP="004E1436">
      <w:pPr>
        <w:jc w:val="both"/>
        <w:rPr>
          <w:b/>
          <w:sz w:val="26"/>
          <w:szCs w:val="26"/>
        </w:rPr>
      </w:pPr>
    </w:p>
    <w:p w14:paraId="3CC7B822" w14:textId="7DD318A6" w:rsidR="00737625" w:rsidRPr="004E1436" w:rsidRDefault="00737625" w:rsidP="004E1436">
      <w:pPr>
        <w:jc w:val="both"/>
        <w:rPr>
          <w:b/>
          <w:sz w:val="26"/>
          <w:szCs w:val="26"/>
        </w:rPr>
      </w:pPr>
    </w:p>
    <w:p w14:paraId="26658D32" w14:textId="4E717785" w:rsidR="00737625" w:rsidRPr="004E1436" w:rsidRDefault="00737625" w:rsidP="004E1436">
      <w:pPr>
        <w:jc w:val="both"/>
        <w:rPr>
          <w:b/>
          <w:sz w:val="26"/>
          <w:szCs w:val="26"/>
        </w:rPr>
      </w:pPr>
    </w:p>
    <w:p w14:paraId="7203161C" w14:textId="2719AEA1" w:rsidR="00737625" w:rsidRPr="004E1436" w:rsidRDefault="00737625" w:rsidP="004E1436">
      <w:pPr>
        <w:jc w:val="both"/>
        <w:rPr>
          <w:b/>
          <w:sz w:val="26"/>
          <w:szCs w:val="26"/>
        </w:rPr>
      </w:pPr>
    </w:p>
    <w:p w14:paraId="1F4D1C79" w14:textId="1BADC783" w:rsidR="00737625" w:rsidRPr="004E1436" w:rsidRDefault="00737625" w:rsidP="004E1436">
      <w:pPr>
        <w:jc w:val="both"/>
        <w:rPr>
          <w:b/>
          <w:sz w:val="26"/>
          <w:szCs w:val="26"/>
        </w:rPr>
      </w:pPr>
    </w:p>
    <w:p w14:paraId="74CB9E90" w14:textId="2B471F9F" w:rsidR="00737625" w:rsidRPr="004E1436" w:rsidRDefault="00737625" w:rsidP="004E1436">
      <w:pPr>
        <w:jc w:val="both"/>
        <w:rPr>
          <w:b/>
          <w:sz w:val="26"/>
          <w:szCs w:val="26"/>
        </w:rPr>
      </w:pPr>
    </w:p>
    <w:p w14:paraId="6294D3FB" w14:textId="788D8D95" w:rsidR="00737625" w:rsidRPr="004E1436" w:rsidRDefault="00737625" w:rsidP="004E1436">
      <w:pPr>
        <w:jc w:val="both"/>
        <w:rPr>
          <w:b/>
          <w:sz w:val="26"/>
          <w:szCs w:val="26"/>
        </w:rPr>
      </w:pPr>
    </w:p>
    <w:p w14:paraId="697D98B8" w14:textId="58B06EF8" w:rsidR="00737625" w:rsidRPr="004E1436" w:rsidRDefault="00737625" w:rsidP="004E1436">
      <w:pPr>
        <w:jc w:val="both"/>
        <w:rPr>
          <w:b/>
          <w:sz w:val="26"/>
          <w:szCs w:val="26"/>
        </w:rPr>
      </w:pPr>
    </w:p>
    <w:p w14:paraId="039E1476" w14:textId="77777777" w:rsidR="00737625" w:rsidRPr="004E1436" w:rsidRDefault="00737625" w:rsidP="004E1436">
      <w:pPr>
        <w:jc w:val="both"/>
        <w:rPr>
          <w:bCs/>
          <w:sz w:val="26"/>
          <w:szCs w:val="26"/>
        </w:rPr>
      </w:pPr>
    </w:p>
    <w:bookmarkEnd w:id="0"/>
    <w:p w14:paraId="2B9F57E9" w14:textId="2BC344A6" w:rsidR="00737625" w:rsidRPr="004E1436" w:rsidRDefault="00737625" w:rsidP="004E1436">
      <w:pPr>
        <w:rPr>
          <w:sz w:val="26"/>
          <w:szCs w:val="26"/>
        </w:rPr>
      </w:pPr>
    </w:p>
    <w:p w14:paraId="5AF4173D" w14:textId="612C77B8" w:rsidR="00737625" w:rsidRPr="004E1436" w:rsidRDefault="00737625" w:rsidP="004E1436">
      <w:pPr>
        <w:spacing w:line="200" w:lineRule="exact"/>
        <w:rPr>
          <w:sz w:val="26"/>
          <w:szCs w:val="26"/>
        </w:rPr>
      </w:pPr>
    </w:p>
    <w:p w14:paraId="01F9B1A7" w14:textId="77777777" w:rsidR="00737625" w:rsidRPr="004E1436" w:rsidRDefault="00737625" w:rsidP="004E1436">
      <w:pPr>
        <w:spacing w:line="200" w:lineRule="exact"/>
        <w:rPr>
          <w:sz w:val="26"/>
          <w:szCs w:val="26"/>
        </w:rPr>
      </w:pPr>
    </w:p>
    <w:p w14:paraId="1A802774" w14:textId="77777777" w:rsidR="0053482F" w:rsidRPr="004E1436" w:rsidRDefault="0053482F" w:rsidP="004E1436">
      <w:pPr>
        <w:spacing w:line="200" w:lineRule="exact"/>
        <w:rPr>
          <w:sz w:val="26"/>
          <w:szCs w:val="26"/>
        </w:rPr>
      </w:pPr>
    </w:p>
    <w:p w14:paraId="417652AD" w14:textId="77777777" w:rsidR="0053482F" w:rsidRPr="004E1436" w:rsidRDefault="0053482F" w:rsidP="004E1436">
      <w:pPr>
        <w:spacing w:line="200" w:lineRule="exact"/>
        <w:rPr>
          <w:sz w:val="26"/>
          <w:szCs w:val="26"/>
        </w:rPr>
      </w:pPr>
    </w:p>
    <w:p w14:paraId="734E7FE6" w14:textId="77777777" w:rsidR="0053482F" w:rsidRPr="004E1436" w:rsidRDefault="0053482F" w:rsidP="004E1436">
      <w:pPr>
        <w:spacing w:line="200" w:lineRule="exact"/>
        <w:rPr>
          <w:sz w:val="26"/>
          <w:szCs w:val="26"/>
        </w:rPr>
      </w:pPr>
    </w:p>
    <w:p w14:paraId="090F2DF2" w14:textId="77777777" w:rsidR="0053482F" w:rsidRPr="004E1436" w:rsidRDefault="0053482F" w:rsidP="004E1436">
      <w:pPr>
        <w:rPr>
          <w:sz w:val="26"/>
          <w:szCs w:val="26"/>
        </w:rPr>
        <w:sectPr w:rsidR="0053482F" w:rsidRPr="004E1436" w:rsidSect="0083167C">
          <w:footerReference w:type="default" r:id="rId9"/>
          <w:pgSz w:w="11900" w:h="16838"/>
          <w:pgMar w:top="844" w:right="1106" w:bottom="1440" w:left="1380" w:header="0" w:footer="0" w:gutter="0"/>
          <w:cols w:space="720" w:equalWidth="0">
            <w:col w:w="9420"/>
          </w:cols>
          <w:titlePg/>
          <w:docGrid w:linePitch="299"/>
        </w:sectPr>
      </w:pPr>
    </w:p>
    <w:p w14:paraId="0DB92DCA" w14:textId="77777777" w:rsidR="0053482F" w:rsidRPr="004E1436" w:rsidRDefault="0053482F" w:rsidP="004E1436">
      <w:pPr>
        <w:spacing w:line="200" w:lineRule="exact"/>
        <w:rPr>
          <w:sz w:val="26"/>
          <w:szCs w:val="26"/>
        </w:rPr>
      </w:pPr>
    </w:p>
    <w:p w14:paraId="141E52E9" w14:textId="77777777" w:rsidR="0053482F" w:rsidRPr="004E1436" w:rsidRDefault="0053482F" w:rsidP="004E1436">
      <w:pPr>
        <w:spacing w:line="200" w:lineRule="exact"/>
        <w:rPr>
          <w:sz w:val="26"/>
          <w:szCs w:val="26"/>
        </w:rPr>
      </w:pPr>
    </w:p>
    <w:p w14:paraId="78921169" w14:textId="77777777" w:rsidR="0050666E" w:rsidRPr="0050666E" w:rsidRDefault="0050666E" w:rsidP="0050666E">
      <w:pPr>
        <w:widowControl w:val="0"/>
        <w:spacing w:line="276" w:lineRule="auto"/>
        <w:jc w:val="center"/>
        <w:rPr>
          <w:rFonts w:eastAsia="Times New Roman"/>
          <w:b/>
          <w:bCs/>
          <w:color w:val="000000"/>
          <w:sz w:val="26"/>
          <w:szCs w:val="26"/>
          <w:lang w:bidi="ru-RU"/>
        </w:rPr>
      </w:pPr>
      <w:r w:rsidRPr="0050666E">
        <w:rPr>
          <w:rFonts w:eastAsia="Times New Roman"/>
          <w:b/>
          <w:bCs/>
          <w:color w:val="000000"/>
          <w:sz w:val="26"/>
          <w:szCs w:val="26"/>
          <w:lang w:bidi="ru-RU"/>
        </w:rPr>
        <w:t>Содержание</w:t>
      </w:r>
    </w:p>
    <w:p w14:paraId="16B2ED19" w14:textId="77777777" w:rsidR="0050666E" w:rsidRPr="0050666E" w:rsidRDefault="0050666E" w:rsidP="0050666E">
      <w:pPr>
        <w:widowControl w:val="0"/>
        <w:spacing w:line="276" w:lineRule="auto"/>
        <w:rPr>
          <w:rFonts w:eastAsia="Times New Roman"/>
          <w:color w:val="000000"/>
          <w:sz w:val="26"/>
          <w:szCs w:val="26"/>
          <w:lang w:bidi="ru-RU"/>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50666E" w:rsidRPr="0050666E" w14:paraId="229E0003" w14:textId="77777777" w:rsidTr="009F0401">
        <w:tc>
          <w:tcPr>
            <w:tcW w:w="421" w:type="dxa"/>
          </w:tcPr>
          <w:p w14:paraId="693E869C" w14:textId="77777777" w:rsidR="0050666E" w:rsidRPr="0050666E" w:rsidRDefault="0050666E" w:rsidP="0050666E">
            <w:pPr>
              <w:numPr>
                <w:ilvl w:val="0"/>
                <w:numId w:val="26"/>
              </w:numPr>
              <w:spacing w:line="360" w:lineRule="auto"/>
              <w:rPr>
                <w:rFonts w:ascii="Times New Roman" w:eastAsia="Times New Roman" w:hAnsi="Times New Roman"/>
                <w:color w:val="000000"/>
                <w:sz w:val="26"/>
                <w:szCs w:val="26"/>
                <w:lang w:bidi="ru-RU"/>
              </w:rPr>
            </w:pPr>
            <w:bookmarkStart w:id="1" w:name="_Hlk98955400"/>
          </w:p>
        </w:tc>
        <w:tc>
          <w:tcPr>
            <w:tcW w:w="7938" w:type="dxa"/>
          </w:tcPr>
          <w:p w14:paraId="1EBF0729" w14:textId="77777777" w:rsidR="0050666E" w:rsidRPr="0050666E" w:rsidRDefault="0050666E" w:rsidP="0050666E">
            <w:pPr>
              <w:spacing w:line="360" w:lineRule="auto"/>
              <w:rPr>
                <w:rFonts w:ascii="Times New Roman" w:eastAsia="Times New Roman" w:hAnsi="Times New Roman"/>
                <w:color w:val="000000"/>
                <w:sz w:val="26"/>
                <w:szCs w:val="26"/>
                <w:lang w:bidi="ru-RU"/>
              </w:rPr>
            </w:pPr>
            <w:bookmarkStart w:id="2" w:name="_Hlk67426724"/>
            <w:r w:rsidRPr="0050666E">
              <w:rPr>
                <w:rFonts w:ascii="Times New Roman" w:eastAsia="Times New Roman" w:hAnsi="Times New Roman"/>
                <w:color w:val="000000"/>
                <w:sz w:val="26"/>
                <w:szCs w:val="26"/>
                <w:lang w:bidi="ru-RU"/>
              </w:rPr>
              <w:t>Пояснительная записка</w:t>
            </w:r>
            <w:bookmarkEnd w:id="2"/>
          </w:p>
        </w:tc>
        <w:tc>
          <w:tcPr>
            <w:tcW w:w="986" w:type="dxa"/>
          </w:tcPr>
          <w:p w14:paraId="2182665F"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4</w:t>
            </w:r>
          </w:p>
        </w:tc>
      </w:tr>
      <w:tr w:rsidR="0050666E" w:rsidRPr="0050666E" w14:paraId="1D982C37" w14:textId="77777777" w:rsidTr="009F0401">
        <w:tc>
          <w:tcPr>
            <w:tcW w:w="421" w:type="dxa"/>
          </w:tcPr>
          <w:p w14:paraId="22734118" w14:textId="77777777" w:rsidR="0050666E" w:rsidRPr="0050666E" w:rsidRDefault="0050666E" w:rsidP="0050666E">
            <w:pPr>
              <w:numPr>
                <w:ilvl w:val="0"/>
                <w:numId w:val="26"/>
              </w:numPr>
              <w:spacing w:line="360" w:lineRule="auto"/>
              <w:rPr>
                <w:rFonts w:ascii="Times New Roman" w:eastAsia="Times New Roman" w:hAnsi="Times New Roman"/>
                <w:color w:val="000000"/>
                <w:sz w:val="26"/>
                <w:szCs w:val="26"/>
                <w:lang w:bidi="ru-RU"/>
              </w:rPr>
            </w:pPr>
          </w:p>
        </w:tc>
        <w:tc>
          <w:tcPr>
            <w:tcW w:w="7938" w:type="dxa"/>
          </w:tcPr>
          <w:p w14:paraId="3A94EC91"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Планирование самостоятельных работ</w:t>
            </w:r>
          </w:p>
        </w:tc>
        <w:tc>
          <w:tcPr>
            <w:tcW w:w="986" w:type="dxa"/>
          </w:tcPr>
          <w:p w14:paraId="7E444F03" w14:textId="41622A82" w:rsidR="0050666E" w:rsidRPr="0050666E" w:rsidRDefault="00AE7E58"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7</w:t>
            </w:r>
          </w:p>
        </w:tc>
      </w:tr>
      <w:tr w:rsidR="0050666E" w:rsidRPr="0050666E" w14:paraId="0A14954E" w14:textId="77777777" w:rsidTr="009F0401">
        <w:tc>
          <w:tcPr>
            <w:tcW w:w="421" w:type="dxa"/>
          </w:tcPr>
          <w:p w14:paraId="71E4F2D9" w14:textId="77777777" w:rsidR="0050666E" w:rsidRPr="0050666E" w:rsidRDefault="0050666E" w:rsidP="0050666E">
            <w:pPr>
              <w:numPr>
                <w:ilvl w:val="0"/>
                <w:numId w:val="26"/>
              </w:numPr>
              <w:spacing w:line="360" w:lineRule="auto"/>
              <w:rPr>
                <w:rFonts w:ascii="Times New Roman" w:eastAsia="Times New Roman" w:hAnsi="Times New Roman"/>
                <w:color w:val="000000"/>
                <w:sz w:val="26"/>
                <w:szCs w:val="26"/>
                <w:lang w:bidi="ru-RU"/>
              </w:rPr>
            </w:pPr>
          </w:p>
        </w:tc>
        <w:tc>
          <w:tcPr>
            <w:tcW w:w="7938" w:type="dxa"/>
          </w:tcPr>
          <w:p w14:paraId="774569DC"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Общие рекомендации по выполнению самостоятельных работ</w:t>
            </w:r>
          </w:p>
        </w:tc>
        <w:tc>
          <w:tcPr>
            <w:tcW w:w="986" w:type="dxa"/>
          </w:tcPr>
          <w:p w14:paraId="3CFB2704" w14:textId="113E2296" w:rsidR="0050666E" w:rsidRPr="0050666E" w:rsidRDefault="00AE7E58"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12</w:t>
            </w:r>
          </w:p>
        </w:tc>
      </w:tr>
      <w:tr w:rsidR="0050666E" w:rsidRPr="0050666E" w14:paraId="0254C2A7" w14:textId="77777777" w:rsidTr="009F0401">
        <w:tc>
          <w:tcPr>
            <w:tcW w:w="421" w:type="dxa"/>
          </w:tcPr>
          <w:p w14:paraId="52B08470" w14:textId="77777777" w:rsidR="0050666E" w:rsidRPr="0050666E" w:rsidRDefault="0050666E" w:rsidP="0050666E">
            <w:pPr>
              <w:numPr>
                <w:ilvl w:val="0"/>
                <w:numId w:val="26"/>
              </w:numPr>
              <w:spacing w:line="360" w:lineRule="auto"/>
              <w:rPr>
                <w:rFonts w:ascii="Times New Roman" w:eastAsia="Times New Roman" w:hAnsi="Times New Roman"/>
                <w:color w:val="000000"/>
                <w:sz w:val="26"/>
                <w:szCs w:val="26"/>
                <w:lang w:bidi="ru-RU"/>
              </w:rPr>
            </w:pPr>
          </w:p>
        </w:tc>
        <w:tc>
          <w:tcPr>
            <w:tcW w:w="7938" w:type="dxa"/>
          </w:tcPr>
          <w:p w14:paraId="58D591E1"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Критерии оценивания</w:t>
            </w:r>
          </w:p>
        </w:tc>
        <w:tc>
          <w:tcPr>
            <w:tcW w:w="986" w:type="dxa"/>
          </w:tcPr>
          <w:p w14:paraId="144A52BC" w14:textId="7789DB41"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2</w:t>
            </w:r>
            <w:r w:rsidR="00AE7E58">
              <w:rPr>
                <w:rFonts w:ascii="Times New Roman" w:eastAsia="Times New Roman" w:hAnsi="Times New Roman"/>
                <w:color w:val="000000"/>
                <w:sz w:val="26"/>
                <w:szCs w:val="26"/>
                <w:lang w:bidi="ru-RU"/>
              </w:rPr>
              <w:t>2</w:t>
            </w:r>
          </w:p>
        </w:tc>
      </w:tr>
      <w:tr w:rsidR="0050666E" w:rsidRPr="0050666E" w14:paraId="5F8AFE23" w14:textId="77777777" w:rsidTr="009F0401">
        <w:tc>
          <w:tcPr>
            <w:tcW w:w="421" w:type="dxa"/>
          </w:tcPr>
          <w:p w14:paraId="08BC37AB" w14:textId="77777777" w:rsidR="0050666E" w:rsidRPr="0050666E" w:rsidRDefault="0050666E" w:rsidP="0050666E">
            <w:pPr>
              <w:spacing w:line="360" w:lineRule="auto"/>
              <w:rPr>
                <w:rFonts w:ascii="Times New Roman" w:eastAsia="Times New Roman" w:hAnsi="Times New Roman"/>
                <w:color w:val="000000"/>
                <w:sz w:val="26"/>
                <w:szCs w:val="26"/>
                <w:lang w:bidi="ru-RU"/>
              </w:rPr>
            </w:pPr>
          </w:p>
        </w:tc>
        <w:tc>
          <w:tcPr>
            <w:tcW w:w="7938" w:type="dxa"/>
          </w:tcPr>
          <w:p w14:paraId="37B05B0A"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bCs/>
                <w:color w:val="000000"/>
                <w:sz w:val="26"/>
                <w:szCs w:val="26"/>
                <w:lang w:bidi="ru-RU"/>
              </w:rPr>
              <w:t>4.1. Критерии оценивания реферата</w:t>
            </w:r>
          </w:p>
        </w:tc>
        <w:tc>
          <w:tcPr>
            <w:tcW w:w="986" w:type="dxa"/>
          </w:tcPr>
          <w:p w14:paraId="03A156C9" w14:textId="561E85A4"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2</w:t>
            </w:r>
            <w:r w:rsidR="00AE7E58">
              <w:rPr>
                <w:rFonts w:ascii="Times New Roman" w:eastAsia="Times New Roman" w:hAnsi="Times New Roman"/>
                <w:color w:val="000000"/>
                <w:sz w:val="26"/>
                <w:szCs w:val="26"/>
                <w:lang w:bidi="ru-RU"/>
              </w:rPr>
              <w:t>2</w:t>
            </w:r>
          </w:p>
        </w:tc>
      </w:tr>
      <w:tr w:rsidR="0050666E" w:rsidRPr="0050666E" w14:paraId="73F1C1FA" w14:textId="77777777" w:rsidTr="009F0401">
        <w:tc>
          <w:tcPr>
            <w:tcW w:w="421" w:type="dxa"/>
          </w:tcPr>
          <w:p w14:paraId="7244697E" w14:textId="77777777" w:rsidR="0050666E" w:rsidRPr="0050666E" w:rsidRDefault="0050666E" w:rsidP="0050666E">
            <w:pPr>
              <w:spacing w:line="360" w:lineRule="auto"/>
              <w:rPr>
                <w:rFonts w:ascii="Times New Roman" w:eastAsia="Times New Roman" w:hAnsi="Times New Roman"/>
                <w:color w:val="000000"/>
                <w:sz w:val="26"/>
                <w:szCs w:val="26"/>
                <w:lang w:bidi="ru-RU"/>
              </w:rPr>
            </w:pPr>
          </w:p>
        </w:tc>
        <w:tc>
          <w:tcPr>
            <w:tcW w:w="7938" w:type="dxa"/>
          </w:tcPr>
          <w:p w14:paraId="458FEC60"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4.2. Критерии оценивания подготовки сообщений</w:t>
            </w:r>
            <w:r w:rsidRPr="0050666E">
              <w:rPr>
                <w:rFonts w:ascii="Times New Roman" w:eastAsia="Times New Roman" w:hAnsi="Times New Roman"/>
                <w:color w:val="000000"/>
                <w:sz w:val="26"/>
                <w:szCs w:val="26"/>
                <w:lang w:bidi="ru-RU"/>
              </w:rPr>
              <w:tab/>
            </w:r>
          </w:p>
        </w:tc>
        <w:tc>
          <w:tcPr>
            <w:tcW w:w="986" w:type="dxa"/>
          </w:tcPr>
          <w:p w14:paraId="3D6C0467" w14:textId="660DEBEC"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2</w:t>
            </w:r>
            <w:r w:rsidR="00AE7E58">
              <w:rPr>
                <w:rFonts w:ascii="Times New Roman" w:eastAsia="Times New Roman" w:hAnsi="Times New Roman"/>
                <w:color w:val="000000"/>
                <w:sz w:val="26"/>
                <w:szCs w:val="26"/>
                <w:lang w:bidi="ru-RU"/>
              </w:rPr>
              <w:t>3</w:t>
            </w:r>
          </w:p>
        </w:tc>
      </w:tr>
      <w:tr w:rsidR="0050666E" w:rsidRPr="0050666E" w14:paraId="14F0C9B9" w14:textId="77777777" w:rsidTr="009F0401">
        <w:tc>
          <w:tcPr>
            <w:tcW w:w="421" w:type="dxa"/>
          </w:tcPr>
          <w:p w14:paraId="1CAB7681"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5.</w:t>
            </w:r>
          </w:p>
        </w:tc>
        <w:tc>
          <w:tcPr>
            <w:tcW w:w="7938" w:type="dxa"/>
          </w:tcPr>
          <w:p w14:paraId="78EDEEE1"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Информационное обеспечение выполнения внеаудиторной самостоятельной работы</w:t>
            </w:r>
          </w:p>
        </w:tc>
        <w:tc>
          <w:tcPr>
            <w:tcW w:w="986" w:type="dxa"/>
          </w:tcPr>
          <w:p w14:paraId="5AF21A88" w14:textId="769372B3" w:rsidR="0050666E" w:rsidRPr="0050666E" w:rsidRDefault="00AE7E58"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26</w:t>
            </w:r>
          </w:p>
        </w:tc>
      </w:tr>
      <w:tr w:rsidR="0050666E" w:rsidRPr="0050666E" w14:paraId="14A8A839" w14:textId="77777777" w:rsidTr="009F0401">
        <w:tc>
          <w:tcPr>
            <w:tcW w:w="421" w:type="dxa"/>
          </w:tcPr>
          <w:p w14:paraId="74776A69" w14:textId="77777777" w:rsidR="0050666E" w:rsidRPr="0050666E" w:rsidRDefault="0050666E" w:rsidP="0050666E">
            <w:pPr>
              <w:spacing w:line="360" w:lineRule="auto"/>
              <w:rPr>
                <w:rFonts w:ascii="Times New Roman" w:eastAsia="Times New Roman" w:hAnsi="Times New Roman"/>
                <w:color w:val="000000"/>
                <w:sz w:val="26"/>
                <w:szCs w:val="26"/>
                <w:lang w:bidi="ru-RU"/>
              </w:rPr>
            </w:pPr>
          </w:p>
        </w:tc>
        <w:tc>
          <w:tcPr>
            <w:tcW w:w="7938" w:type="dxa"/>
          </w:tcPr>
          <w:p w14:paraId="243A44CB"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 xml:space="preserve">Приложение </w:t>
            </w:r>
          </w:p>
        </w:tc>
        <w:tc>
          <w:tcPr>
            <w:tcW w:w="986" w:type="dxa"/>
          </w:tcPr>
          <w:p w14:paraId="6A6DE2F4" w14:textId="32D050D3" w:rsidR="0050666E" w:rsidRPr="0050666E" w:rsidRDefault="00AE7E58"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27</w:t>
            </w:r>
          </w:p>
        </w:tc>
      </w:tr>
      <w:bookmarkEnd w:id="1"/>
    </w:tbl>
    <w:p w14:paraId="6A5F74C8" w14:textId="77777777" w:rsidR="0053482F" w:rsidRPr="004E1436" w:rsidRDefault="0053482F" w:rsidP="004E1436">
      <w:pPr>
        <w:spacing w:line="200" w:lineRule="exact"/>
        <w:rPr>
          <w:sz w:val="26"/>
          <w:szCs w:val="26"/>
        </w:rPr>
      </w:pPr>
    </w:p>
    <w:p w14:paraId="6B100913" w14:textId="77777777" w:rsidR="0053482F" w:rsidRPr="004E1436" w:rsidRDefault="0053482F" w:rsidP="004E1436">
      <w:pPr>
        <w:spacing w:line="200" w:lineRule="exact"/>
        <w:rPr>
          <w:sz w:val="26"/>
          <w:szCs w:val="26"/>
        </w:rPr>
      </w:pPr>
    </w:p>
    <w:p w14:paraId="613917BC" w14:textId="77777777" w:rsidR="0053482F" w:rsidRPr="004E1436" w:rsidRDefault="0053482F" w:rsidP="004E1436">
      <w:pPr>
        <w:spacing w:line="200" w:lineRule="exact"/>
        <w:rPr>
          <w:sz w:val="26"/>
          <w:szCs w:val="26"/>
        </w:rPr>
      </w:pPr>
    </w:p>
    <w:p w14:paraId="66506E9F" w14:textId="77777777" w:rsidR="0053482F" w:rsidRPr="004E1436" w:rsidRDefault="0053482F" w:rsidP="004E1436">
      <w:pPr>
        <w:spacing w:line="200" w:lineRule="exact"/>
        <w:rPr>
          <w:sz w:val="26"/>
          <w:szCs w:val="26"/>
        </w:rPr>
      </w:pPr>
    </w:p>
    <w:p w14:paraId="36B0B61C" w14:textId="77777777" w:rsidR="0053482F" w:rsidRPr="004E1436" w:rsidRDefault="0053482F" w:rsidP="004E1436">
      <w:pPr>
        <w:spacing w:line="200" w:lineRule="exact"/>
        <w:rPr>
          <w:sz w:val="26"/>
          <w:szCs w:val="26"/>
        </w:rPr>
      </w:pPr>
    </w:p>
    <w:p w14:paraId="34471CAD" w14:textId="77777777" w:rsidR="0053482F" w:rsidRPr="004E1436" w:rsidRDefault="0053482F" w:rsidP="004E1436">
      <w:pPr>
        <w:spacing w:line="200" w:lineRule="exact"/>
        <w:rPr>
          <w:sz w:val="26"/>
          <w:szCs w:val="26"/>
        </w:rPr>
      </w:pPr>
    </w:p>
    <w:p w14:paraId="2723DDC9" w14:textId="77777777" w:rsidR="0053482F" w:rsidRPr="004E1436" w:rsidRDefault="0053482F" w:rsidP="004E1436">
      <w:pPr>
        <w:spacing w:line="200" w:lineRule="exact"/>
        <w:rPr>
          <w:sz w:val="26"/>
          <w:szCs w:val="26"/>
        </w:rPr>
      </w:pPr>
    </w:p>
    <w:p w14:paraId="26001FB1" w14:textId="77777777" w:rsidR="0053482F" w:rsidRPr="004E1436" w:rsidRDefault="0053482F" w:rsidP="004E1436">
      <w:pPr>
        <w:spacing w:line="200" w:lineRule="exact"/>
        <w:rPr>
          <w:sz w:val="26"/>
          <w:szCs w:val="26"/>
        </w:rPr>
      </w:pPr>
    </w:p>
    <w:p w14:paraId="6DCCA190" w14:textId="77777777" w:rsidR="0053482F" w:rsidRPr="004E1436" w:rsidRDefault="0053482F" w:rsidP="004E1436">
      <w:pPr>
        <w:spacing w:line="200" w:lineRule="exact"/>
        <w:rPr>
          <w:sz w:val="26"/>
          <w:szCs w:val="26"/>
        </w:rPr>
      </w:pPr>
    </w:p>
    <w:p w14:paraId="5E5F1077" w14:textId="77777777" w:rsidR="0053482F" w:rsidRPr="004E1436" w:rsidRDefault="0053482F" w:rsidP="004E1436">
      <w:pPr>
        <w:spacing w:line="200" w:lineRule="exact"/>
        <w:rPr>
          <w:sz w:val="26"/>
          <w:szCs w:val="26"/>
        </w:rPr>
      </w:pPr>
    </w:p>
    <w:p w14:paraId="00078884" w14:textId="77777777" w:rsidR="0053482F" w:rsidRPr="004E1436" w:rsidRDefault="0053482F" w:rsidP="004E1436">
      <w:pPr>
        <w:spacing w:line="200" w:lineRule="exact"/>
        <w:rPr>
          <w:sz w:val="26"/>
          <w:szCs w:val="26"/>
        </w:rPr>
      </w:pPr>
    </w:p>
    <w:p w14:paraId="3C0CD6EB" w14:textId="77777777" w:rsidR="0053482F" w:rsidRPr="004E1436" w:rsidRDefault="0053482F" w:rsidP="004E1436">
      <w:pPr>
        <w:spacing w:line="200" w:lineRule="exact"/>
        <w:rPr>
          <w:sz w:val="26"/>
          <w:szCs w:val="26"/>
        </w:rPr>
      </w:pPr>
    </w:p>
    <w:p w14:paraId="539DBA3B" w14:textId="77777777" w:rsidR="0053482F" w:rsidRPr="004E1436" w:rsidRDefault="0053482F" w:rsidP="004E1436">
      <w:pPr>
        <w:spacing w:line="200" w:lineRule="exact"/>
        <w:rPr>
          <w:sz w:val="26"/>
          <w:szCs w:val="26"/>
        </w:rPr>
      </w:pPr>
    </w:p>
    <w:p w14:paraId="64FE4E23" w14:textId="77777777" w:rsidR="0053482F" w:rsidRPr="004E1436" w:rsidRDefault="0053482F" w:rsidP="004E1436">
      <w:pPr>
        <w:spacing w:line="200" w:lineRule="exact"/>
        <w:rPr>
          <w:sz w:val="26"/>
          <w:szCs w:val="26"/>
        </w:rPr>
      </w:pPr>
    </w:p>
    <w:p w14:paraId="0B08735A" w14:textId="77777777" w:rsidR="0053482F" w:rsidRPr="004E1436" w:rsidRDefault="0053482F" w:rsidP="004E1436">
      <w:pPr>
        <w:spacing w:line="200" w:lineRule="exact"/>
        <w:rPr>
          <w:sz w:val="26"/>
          <w:szCs w:val="26"/>
        </w:rPr>
      </w:pPr>
    </w:p>
    <w:p w14:paraId="5E3E06FB" w14:textId="77777777" w:rsidR="0053482F" w:rsidRPr="004E1436" w:rsidRDefault="0053482F" w:rsidP="004E1436">
      <w:pPr>
        <w:spacing w:line="200" w:lineRule="exact"/>
        <w:rPr>
          <w:sz w:val="26"/>
          <w:szCs w:val="26"/>
        </w:rPr>
      </w:pPr>
    </w:p>
    <w:p w14:paraId="0C9EA95F" w14:textId="77777777" w:rsidR="0053482F" w:rsidRPr="004E1436" w:rsidRDefault="0053482F" w:rsidP="004E1436">
      <w:pPr>
        <w:spacing w:line="200" w:lineRule="exact"/>
        <w:rPr>
          <w:sz w:val="26"/>
          <w:szCs w:val="26"/>
        </w:rPr>
      </w:pPr>
    </w:p>
    <w:p w14:paraId="3DD4615A" w14:textId="77777777" w:rsidR="0053482F" w:rsidRPr="004E1436" w:rsidRDefault="0053482F" w:rsidP="004E1436">
      <w:pPr>
        <w:spacing w:line="200" w:lineRule="exact"/>
        <w:rPr>
          <w:sz w:val="26"/>
          <w:szCs w:val="26"/>
        </w:rPr>
      </w:pPr>
    </w:p>
    <w:p w14:paraId="17A78A3F" w14:textId="77777777" w:rsidR="0053482F" w:rsidRPr="004E1436" w:rsidRDefault="0053482F" w:rsidP="004E1436">
      <w:pPr>
        <w:spacing w:line="200" w:lineRule="exact"/>
        <w:rPr>
          <w:sz w:val="26"/>
          <w:szCs w:val="26"/>
        </w:rPr>
      </w:pPr>
    </w:p>
    <w:p w14:paraId="116F507B" w14:textId="77777777" w:rsidR="0053482F" w:rsidRPr="004E1436" w:rsidRDefault="0053482F" w:rsidP="004E1436">
      <w:pPr>
        <w:spacing w:line="200" w:lineRule="exact"/>
        <w:rPr>
          <w:sz w:val="26"/>
          <w:szCs w:val="26"/>
        </w:rPr>
      </w:pPr>
    </w:p>
    <w:p w14:paraId="766F3DFF" w14:textId="77777777" w:rsidR="0053482F" w:rsidRPr="004E1436" w:rsidRDefault="0053482F" w:rsidP="004E1436">
      <w:pPr>
        <w:spacing w:line="200" w:lineRule="exact"/>
        <w:rPr>
          <w:sz w:val="26"/>
          <w:szCs w:val="26"/>
        </w:rPr>
      </w:pPr>
    </w:p>
    <w:p w14:paraId="24AA4C23" w14:textId="77777777" w:rsidR="0053482F" w:rsidRPr="004E1436" w:rsidRDefault="0053482F" w:rsidP="004E1436">
      <w:pPr>
        <w:spacing w:line="200" w:lineRule="exact"/>
        <w:rPr>
          <w:sz w:val="26"/>
          <w:szCs w:val="26"/>
        </w:rPr>
      </w:pPr>
    </w:p>
    <w:p w14:paraId="34378ECB" w14:textId="77777777" w:rsidR="0053482F" w:rsidRPr="004E1436" w:rsidRDefault="0053482F" w:rsidP="004E1436">
      <w:pPr>
        <w:spacing w:line="200" w:lineRule="exact"/>
        <w:rPr>
          <w:sz w:val="26"/>
          <w:szCs w:val="26"/>
        </w:rPr>
      </w:pPr>
    </w:p>
    <w:p w14:paraId="526DBE70" w14:textId="77777777" w:rsidR="0053482F" w:rsidRPr="004E1436" w:rsidRDefault="0053482F" w:rsidP="004E1436">
      <w:pPr>
        <w:spacing w:line="200" w:lineRule="exact"/>
        <w:rPr>
          <w:sz w:val="26"/>
          <w:szCs w:val="26"/>
        </w:rPr>
      </w:pPr>
    </w:p>
    <w:p w14:paraId="572FAD78" w14:textId="77777777" w:rsidR="0053482F" w:rsidRPr="004E1436" w:rsidRDefault="0053482F" w:rsidP="004E1436">
      <w:pPr>
        <w:spacing w:line="200" w:lineRule="exact"/>
        <w:rPr>
          <w:sz w:val="26"/>
          <w:szCs w:val="26"/>
        </w:rPr>
      </w:pPr>
    </w:p>
    <w:p w14:paraId="5B1ECC2E" w14:textId="77777777" w:rsidR="0053482F" w:rsidRPr="004E1436" w:rsidRDefault="0053482F" w:rsidP="004E1436">
      <w:pPr>
        <w:spacing w:line="200" w:lineRule="exact"/>
        <w:rPr>
          <w:sz w:val="26"/>
          <w:szCs w:val="26"/>
        </w:rPr>
      </w:pPr>
    </w:p>
    <w:p w14:paraId="478BD6A7" w14:textId="77777777" w:rsidR="0053482F" w:rsidRPr="004E1436" w:rsidRDefault="0053482F" w:rsidP="004E1436">
      <w:pPr>
        <w:spacing w:line="200" w:lineRule="exact"/>
        <w:rPr>
          <w:sz w:val="26"/>
          <w:szCs w:val="26"/>
        </w:rPr>
      </w:pPr>
    </w:p>
    <w:p w14:paraId="5AB6AB9E" w14:textId="77777777" w:rsidR="0053482F" w:rsidRPr="004E1436" w:rsidRDefault="0053482F" w:rsidP="004E1436">
      <w:pPr>
        <w:spacing w:line="200" w:lineRule="exact"/>
        <w:rPr>
          <w:sz w:val="26"/>
          <w:szCs w:val="26"/>
        </w:rPr>
      </w:pPr>
    </w:p>
    <w:p w14:paraId="2CE2BC45" w14:textId="77777777" w:rsidR="0053482F" w:rsidRPr="004E1436" w:rsidRDefault="0053482F" w:rsidP="004E1436">
      <w:pPr>
        <w:spacing w:line="200" w:lineRule="exact"/>
        <w:rPr>
          <w:sz w:val="26"/>
          <w:szCs w:val="26"/>
        </w:rPr>
      </w:pPr>
    </w:p>
    <w:p w14:paraId="7D2B7E0B" w14:textId="77777777" w:rsidR="0053482F" w:rsidRPr="004E1436" w:rsidRDefault="0053482F" w:rsidP="004E1436">
      <w:pPr>
        <w:rPr>
          <w:sz w:val="26"/>
          <w:szCs w:val="26"/>
        </w:rPr>
        <w:sectPr w:rsidR="0053482F" w:rsidRPr="004E1436">
          <w:pgSz w:w="11900" w:h="16838"/>
          <w:pgMar w:top="846" w:right="846" w:bottom="418" w:left="1133" w:header="0" w:footer="0" w:gutter="0"/>
          <w:cols w:space="720" w:equalWidth="0">
            <w:col w:w="9927"/>
          </w:cols>
        </w:sectPr>
      </w:pPr>
    </w:p>
    <w:p w14:paraId="088F617D" w14:textId="77777777" w:rsidR="0053482F" w:rsidRPr="004E1436" w:rsidRDefault="0053482F" w:rsidP="004E1436">
      <w:pPr>
        <w:spacing w:line="46" w:lineRule="exact"/>
        <w:rPr>
          <w:sz w:val="26"/>
          <w:szCs w:val="26"/>
        </w:rPr>
      </w:pPr>
    </w:p>
    <w:p w14:paraId="7F9BA4B0" w14:textId="037B13E7" w:rsidR="0053482F" w:rsidRPr="004E1436" w:rsidRDefault="0025414D" w:rsidP="004E1436">
      <w:pPr>
        <w:jc w:val="center"/>
        <w:rPr>
          <w:sz w:val="26"/>
          <w:szCs w:val="26"/>
        </w:rPr>
      </w:pPr>
      <w:r w:rsidRPr="004E1436">
        <w:rPr>
          <w:rFonts w:eastAsia="Times New Roman"/>
          <w:b/>
          <w:bCs/>
          <w:sz w:val="26"/>
          <w:szCs w:val="26"/>
        </w:rPr>
        <w:t>1.</w:t>
      </w:r>
      <w:r w:rsidR="002943E3" w:rsidRPr="004E1436">
        <w:rPr>
          <w:rFonts w:eastAsia="Calibri"/>
          <w:sz w:val="26"/>
          <w:szCs w:val="26"/>
        </w:rPr>
        <w:t xml:space="preserve"> </w:t>
      </w:r>
      <w:r w:rsidR="002943E3" w:rsidRPr="004E1436">
        <w:rPr>
          <w:rFonts w:eastAsia="Times New Roman"/>
          <w:b/>
          <w:bCs/>
          <w:sz w:val="26"/>
          <w:szCs w:val="26"/>
        </w:rPr>
        <w:t>Пояснительная записка</w:t>
      </w:r>
    </w:p>
    <w:p w14:paraId="110A018E" w14:textId="77777777" w:rsidR="0053482F" w:rsidRPr="004E1436" w:rsidRDefault="0053482F" w:rsidP="004E1436">
      <w:pPr>
        <w:spacing w:line="288" w:lineRule="exact"/>
        <w:rPr>
          <w:sz w:val="26"/>
          <w:szCs w:val="26"/>
        </w:rPr>
      </w:pPr>
    </w:p>
    <w:p w14:paraId="1874BE8D" w14:textId="0AA5D245" w:rsidR="004C1F73" w:rsidRPr="004C1F73" w:rsidRDefault="004C1F73" w:rsidP="004C1F73">
      <w:pPr>
        <w:spacing w:line="276" w:lineRule="auto"/>
        <w:ind w:firstLine="709"/>
        <w:jc w:val="both"/>
        <w:rPr>
          <w:rFonts w:eastAsia="Calibri"/>
          <w:sz w:val="26"/>
          <w:szCs w:val="26"/>
          <w:lang w:eastAsia="en-US"/>
        </w:rPr>
      </w:pPr>
      <w:r w:rsidRPr="004C1F73">
        <w:rPr>
          <w:rFonts w:eastAsia="Calibri"/>
          <w:sz w:val="26"/>
          <w:szCs w:val="26"/>
          <w:lang w:eastAsia="en-US"/>
        </w:rPr>
        <w:t xml:space="preserve">Методические рекомендации по выполнению внеаудиторной самостоятельной работы по   дисциплине </w:t>
      </w:r>
      <w:r w:rsidRPr="004E1436">
        <w:rPr>
          <w:rFonts w:eastAsia="Calibri"/>
          <w:sz w:val="26"/>
          <w:szCs w:val="26"/>
          <w:lang w:eastAsia="en-US" w:bidi="ru-RU"/>
        </w:rPr>
        <w:t>ОУД.</w:t>
      </w:r>
      <w:r w:rsidRPr="004C1F73">
        <w:rPr>
          <w:rFonts w:eastAsia="Calibri"/>
          <w:sz w:val="26"/>
          <w:szCs w:val="26"/>
          <w:lang w:eastAsia="en-US" w:bidi="ru-RU"/>
        </w:rPr>
        <w:t>12</w:t>
      </w:r>
      <w:r w:rsidRPr="004E1436">
        <w:rPr>
          <w:rFonts w:eastAsia="Calibri"/>
          <w:sz w:val="26"/>
          <w:szCs w:val="26"/>
          <w:lang w:eastAsia="en-US" w:bidi="ru-RU"/>
        </w:rPr>
        <w:t xml:space="preserve"> </w:t>
      </w:r>
      <w:r w:rsidRPr="004C1F73">
        <w:rPr>
          <w:rFonts w:eastAsia="Calibri"/>
          <w:sz w:val="26"/>
          <w:szCs w:val="26"/>
          <w:lang w:eastAsia="en-US" w:bidi="ru-RU"/>
        </w:rPr>
        <w:t>Естествознание</w:t>
      </w:r>
      <w:r w:rsidRPr="004C1F73">
        <w:rPr>
          <w:rFonts w:eastAsia="Calibri"/>
          <w:sz w:val="26"/>
          <w:szCs w:val="26"/>
          <w:lang w:eastAsia="en-US"/>
        </w:rPr>
        <w:t xml:space="preserve"> разработаны с целью </w:t>
      </w:r>
      <w:r w:rsidRPr="004C1F73">
        <w:rPr>
          <w:rFonts w:eastAsia="Calibri"/>
          <w:bCs/>
          <w:sz w:val="26"/>
          <w:szCs w:val="26"/>
          <w:lang w:eastAsia="en-US"/>
        </w:rPr>
        <w:t xml:space="preserve">формирования у </w:t>
      </w:r>
      <w:r w:rsidRPr="004C1F73">
        <w:rPr>
          <w:rFonts w:eastAsia="Calibri"/>
          <w:sz w:val="26"/>
          <w:szCs w:val="26"/>
          <w:lang w:eastAsia="en-US"/>
        </w:rPr>
        <w:t>обучающихся</w:t>
      </w:r>
      <w:r w:rsidRPr="004C1F73">
        <w:rPr>
          <w:rFonts w:eastAsia="Calibri"/>
          <w:bCs/>
          <w:sz w:val="26"/>
          <w:szCs w:val="26"/>
          <w:lang w:eastAsia="en-US"/>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1BEDBE6" w14:textId="77777777" w:rsidR="004C1F73" w:rsidRPr="004C1F73" w:rsidRDefault="004C1F73" w:rsidP="004C1F73">
      <w:pPr>
        <w:spacing w:line="276" w:lineRule="auto"/>
        <w:ind w:firstLine="709"/>
        <w:jc w:val="both"/>
        <w:rPr>
          <w:rFonts w:eastAsia="Calibri"/>
          <w:sz w:val="26"/>
          <w:szCs w:val="26"/>
          <w:lang w:eastAsia="en-US"/>
        </w:rPr>
      </w:pPr>
      <w:r w:rsidRPr="004C1F73">
        <w:rPr>
          <w:rFonts w:eastAsia="Calibri"/>
          <w:sz w:val="26"/>
          <w:szCs w:val="26"/>
          <w:lang w:eastAsia="en-US"/>
        </w:rPr>
        <w:t>Для допуска к дифференцированному зачёту необходимо выполнение 70% занятий (13 из 19).</w:t>
      </w:r>
    </w:p>
    <w:p w14:paraId="2206D4A2" w14:textId="7B81C233" w:rsidR="004C1F73" w:rsidRPr="004C1F73" w:rsidRDefault="004C1F73" w:rsidP="004C1F73">
      <w:pPr>
        <w:spacing w:line="276" w:lineRule="auto"/>
        <w:ind w:firstLine="709"/>
        <w:jc w:val="both"/>
        <w:rPr>
          <w:rFonts w:eastAsia="Calibri"/>
          <w:sz w:val="26"/>
          <w:szCs w:val="26"/>
          <w:lang w:eastAsia="en-US"/>
        </w:rPr>
      </w:pPr>
      <w:r w:rsidRPr="004C1F73">
        <w:rPr>
          <w:rFonts w:eastAsia="Calibri"/>
          <w:sz w:val="26"/>
          <w:szCs w:val="26"/>
          <w:lang w:eastAsia="en-US"/>
        </w:rPr>
        <w:t xml:space="preserve">Содержание программы </w:t>
      </w:r>
      <w:r w:rsidRPr="004E1436">
        <w:rPr>
          <w:rFonts w:eastAsia="Calibri"/>
          <w:sz w:val="26"/>
          <w:szCs w:val="26"/>
          <w:lang w:eastAsia="en-US" w:bidi="ru-RU"/>
        </w:rPr>
        <w:t>ОУД.</w:t>
      </w:r>
      <w:r w:rsidRPr="004C1F73">
        <w:rPr>
          <w:rFonts w:eastAsia="Calibri"/>
          <w:sz w:val="26"/>
          <w:szCs w:val="26"/>
          <w:lang w:eastAsia="en-US" w:bidi="ru-RU"/>
        </w:rPr>
        <w:t>12</w:t>
      </w:r>
      <w:r w:rsidRPr="004E1436">
        <w:rPr>
          <w:rFonts w:eastAsia="Calibri"/>
          <w:sz w:val="26"/>
          <w:szCs w:val="26"/>
          <w:lang w:eastAsia="en-US" w:bidi="ru-RU"/>
        </w:rPr>
        <w:t xml:space="preserve"> </w:t>
      </w:r>
      <w:r w:rsidRPr="004C1F73">
        <w:rPr>
          <w:rFonts w:eastAsia="Calibri"/>
          <w:sz w:val="26"/>
          <w:szCs w:val="26"/>
          <w:lang w:eastAsia="en-US" w:bidi="ru-RU"/>
        </w:rPr>
        <w:t>Естествознание</w:t>
      </w:r>
      <w:r w:rsidRPr="004C1F73">
        <w:rPr>
          <w:rFonts w:eastAsia="Calibri"/>
          <w:sz w:val="26"/>
          <w:szCs w:val="26"/>
          <w:lang w:eastAsia="en-US"/>
        </w:rPr>
        <w:t xml:space="preserve"> направлено на достижение следующих целей:</w:t>
      </w:r>
    </w:p>
    <w:p w14:paraId="0BB45D7B" w14:textId="77777777"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 xml:space="preserve">- освоение знаний о современной естественно-научной картине мира и методах естественных наук; знакомство с наиболее важными идеями и достижениями естествознания, оказавшими определяющее влияние на развитие техники и технологий; </w:t>
      </w:r>
    </w:p>
    <w:p w14:paraId="2172DF06" w14:textId="77777777"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 xml:space="preserve">- овладение умениями применять полученные знания для объяснения явлений окружающего мира, восприятия информации естественно-научного и профессионально значимого содержания; развитие интеллектуальных, творческих способностей и критического мышления в ходе проведения простейших исследований, анализа явлений, восприятия и интерпретации естественно-научной информации; </w:t>
      </w:r>
    </w:p>
    <w:p w14:paraId="4EE2AA84" w14:textId="77777777"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 xml:space="preserve">-  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 </w:t>
      </w:r>
    </w:p>
    <w:p w14:paraId="68B472C7" w14:textId="77777777"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 xml:space="preserve">- применение естественно-научных знаний в профессиональной деятельности и повседневной жизни для обеспечения безопасности жизнедеятельности; грамотного использования современных технологий; </w:t>
      </w:r>
    </w:p>
    <w:p w14:paraId="6DA41A8D" w14:textId="77777777"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 охраны здоровья, окружающей среды.</w:t>
      </w:r>
    </w:p>
    <w:p w14:paraId="5B7C2BC5" w14:textId="77777777"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В результате выполнения внеаудиторной самостоятельной работы у обучающегося формируются следующие результаты:</w:t>
      </w:r>
    </w:p>
    <w:p w14:paraId="2C0C486B"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•личностных:</w:t>
      </w:r>
    </w:p>
    <w:p w14:paraId="6E43083C"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устойчивый интерес к истории и достижениям в области естественных наук, чувство гордости за российские естественные науки;</w:t>
      </w:r>
    </w:p>
    <w:p w14:paraId="4D092A55" w14:textId="35EA4B48"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готовность к продолжению образования, повышению квалификации в избранной профессиональной деятельности с использованием знаний в области естественных наук;</w:t>
      </w:r>
    </w:p>
    <w:p w14:paraId="73A9EDFF"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химии, биологии для повышения собственного интеллектуального развития в выбранной профессиональной деятельности;</w:t>
      </w:r>
    </w:p>
    <w:p w14:paraId="591C37C9"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умение проанализировать техногенные последствия для окружающей среды, бытовой и производственной деятельности человека;</w:t>
      </w:r>
    </w:p>
    <w:p w14:paraId="3224F086" w14:textId="353B85BF"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готовность самостоятельно добывать новые для себя естественно-научные знания с использованием для этого доступных источников информации;</w:t>
      </w:r>
    </w:p>
    <w:p w14:paraId="32C4E73F" w14:textId="27DCC322" w:rsidR="0083167C" w:rsidRPr="004E1436" w:rsidRDefault="00FC3297" w:rsidP="004C1F73">
      <w:pPr>
        <w:spacing w:line="276" w:lineRule="auto"/>
        <w:ind w:firstLine="709"/>
        <w:jc w:val="both"/>
        <w:rPr>
          <w:rFonts w:eastAsia="Times New Roman"/>
          <w:sz w:val="26"/>
          <w:szCs w:val="26"/>
        </w:rPr>
      </w:pPr>
      <w:r w:rsidRPr="004E1436">
        <w:rPr>
          <w:rFonts w:eastAsia="Times New Roman"/>
          <w:sz w:val="26"/>
          <w:szCs w:val="26"/>
        </w:rPr>
        <w:lastRenderedPageBreak/>
        <w:t>− умение управлять своей познавательной деятельностью, проводить самооценку уровня собственного интеллектуального развития;</w:t>
      </w:r>
    </w:p>
    <w:p w14:paraId="09DB9130"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умение выстраивать конструктивные взаимоотношения в команде по решению общих задач в области естествознания;</w:t>
      </w:r>
    </w:p>
    <w:p w14:paraId="475D8CD1"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метапредметных:</w:t>
      </w:r>
    </w:p>
    <w:p w14:paraId="6AF01879"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овладение умениями и навыками различных видов познавательной деятельности для изучения разных сторон окружающего естественного мира;</w:t>
      </w:r>
    </w:p>
    <w:p w14:paraId="17E7BF0A"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w:t>
      </w:r>
    </w:p>
    <w:p w14:paraId="68F73F84" w14:textId="15B60B0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умение определять цели и задачи деятельности, выбирать средства для их достижения на практике;</w:t>
      </w:r>
    </w:p>
    <w:p w14:paraId="1A1B445A" w14:textId="29BE028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умение использовать различные источники для получения естественно-научной информации и оценивать ее достоверность для достижения поставленных целей и задач;</w:t>
      </w:r>
    </w:p>
    <w:p w14:paraId="2319F0FC"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•предметных:</w:t>
      </w:r>
    </w:p>
    <w:p w14:paraId="4479EAB9" w14:textId="7973B6C0"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сформированность представлений о целостной современной естественно-научной картине мира, природе как единой целостной системе, взаимосвязи человека, природы и общества;</w:t>
      </w:r>
    </w:p>
    <w:p w14:paraId="142EA323"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14:paraId="5C3526B7"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14:paraId="4731E39A" w14:textId="418BA58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p w14:paraId="5FF55366"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 МИ, содержащим научную информацию;</w:t>
      </w:r>
    </w:p>
    <w:p w14:paraId="08D717AE" w14:textId="77777777" w:rsidR="004C1F73" w:rsidRDefault="00FC3297" w:rsidP="004C1F73">
      <w:pPr>
        <w:spacing w:line="276" w:lineRule="auto"/>
        <w:ind w:firstLine="709"/>
        <w:jc w:val="both"/>
        <w:rPr>
          <w:rFonts w:eastAsia="Times New Roman"/>
          <w:sz w:val="26"/>
          <w:szCs w:val="26"/>
        </w:rPr>
      </w:pPr>
      <w:r w:rsidRPr="004E1436">
        <w:rPr>
          <w:rFonts w:eastAsia="Times New Roman"/>
          <w:sz w:val="26"/>
          <w:szCs w:val="26"/>
        </w:rPr>
        <w:t>−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14:paraId="3F4B17F6" w14:textId="0C6E91AB" w:rsidR="004C1F73" w:rsidRPr="004C1F73" w:rsidRDefault="004C1F73" w:rsidP="004C1F73">
      <w:pPr>
        <w:spacing w:line="276" w:lineRule="auto"/>
        <w:ind w:firstLine="709"/>
        <w:jc w:val="both"/>
        <w:rPr>
          <w:rFonts w:eastAsia="Times New Roman"/>
          <w:sz w:val="26"/>
          <w:szCs w:val="26"/>
        </w:rPr>
      </w:pPr>
      <w:r w:rsidRPr="004C1F73">
        <w:rPr>
          <w:rFonts w:eastAsia="Calibri"/>
          <w:sz w:val="26"/>
          <w:szCs w:val="26"/>
          <w:lang w:eastAsia="en-US"/>
        </w:rPr>
        <w:t>Выполнение самостоятельных работ обучающимися способствует овладению следующими общими компетенциями:</w:t>
      </w:r>
    </w:p>
    <w:p w14:paraId="29DF7CCD"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7DC39A1D"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lastRenderedPageBreak/>
        <w:t>ОК 3. Принимать решения в стандартных и нестандартных ситуациях и нести за них ответственность.</w:t>
      </w:r>
    </w:p>
    <w:p w14:paraId="53FC3BFA"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0E95BFF6"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5. Использовать информационно-коммуникационные технологии в профессиональной деятельности.</w:t>
      </w:r>
    </w:p>
    <w:p w14:paraId="21F2078D"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6. Работать в коллективе и в команде, эффективно общаться с коллегами, руководством, потребителями.</w:t>
      </w:r>
    </w:p>
    <w:p w14:paraId="5D187520"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7. Брать на себя ответственность за работу членов команды (подчиненных), за результат выполнения заданий.</w:t>
      </w:r>
    </w:p>
    <w:p w14:paraId="0E5242B7"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1DF36054" w14:textId="77777777" w:rsidR="0053482F" w:rsidRDefault="0053482F" w:rsidP="004E1436">
      <w:pPr>
        <w:spacing w:line="276" w:lineRule="auto"/>
        <w:rPr>
          <w:sz w:val="26"/>
          <w:szCs w:val="26"/>
        </w:rPr>
      </w:pPr>
    </w:p>
    <w:p w14:paraId="5A0644E7" w14:textId="3EB4176C" w:rsidR="004C1F73" w:rsidRPr="004E1436" w:rsidRDefault="004C1F73" w:rsidP="004E1436">
      <w:pPr>
        <w:spacing w:line="276" w:lineRule="auto"/>
        <w:rPr>
          <w:sz w:val="26"/>
          <w:szCs w:val="26"/>
        </w:rPr>
        <w:sectPr w:rsidR="004C1F73" w:rsidRPr="004E1436" w:rsidSect="00175020">
          <w:pgSz w:w="11900" w:h="16838"/>
          <w:pgMar w:top="1440" w:right="846" w:bottom="418" w:left="1440" w:header="0" w:footer="0" w:gutter="0"/>
          <w:cols w:space="720" w:equalWidth="0">
            <w:col w:w="9620"/>
          </w:cols>
          <w:docGrid w:linePitch="299"/>
        </w:sectPr>
      </w:pPr>
    </w:p>
    <w:p w14:paraId="5F517046" w14:textId="77777777" w:rsidR="00506D21" w:rsidRPr="00506D21" w:rsidRDefault="00506D21" w:rsidP="004B428F">
      <w:pPr>
        <w:jc w:val="center"/>
        <w:rPr>
          <w:rFonts w:eastAsia="Calibri"/>
          <w:b/>
          <w:bCs/>
          <w:sz w:val="26"/>
          <w:szCs w:val="26"/>
          <w:lang w:eastAsia="en-US"/>
        </w:rPr>
      </w:pPr>
      <w:r w:rsidRPr="00506D21">
        <w:rPr>
          <w:rFonts w:eastAsia="Calibri"/>
          <w:b/>
          <w:sz w:val="26"/>
          <w:szCs w:val="26"/>
          <w:lang w:eastAsia="en-US"/>
        </w:rPr>
        <w:lastRenderedPageBreak/>
        <w:t xml:space="preserve">2. Планирование </w:t>
      </w:r>
      <w:r w:rsidRPr="00506D21">
        <w:rPr>
          <w:rFonts w:eastAsia="Calibri"/>
          <w:b/>
          <w:bCs/>
          <w:sz w:val="26"/>
          <w:szCs w:val="26"/>
          <w:lang w:eastAsia="en-US"/>
        </w:rPr>
        <w:t>внеаудиторной самостоятельной работы</w:t>
      </w:r>
    </w:p>
    <w:p w14:paraId="010EF8E5" w14:textId="366F1793" w:rsidR="0091144B" w:rsidRDefault="0091144B" w:rsidP="004E1436">
      <w:pPr>
        <w:tabs>
          <w:tab w:val="left" w:pos="1940"/>
        </w:tabs>
        <w:jc w:val="center"/>
        <w:rPr>
          <w:rFonts w:eastAsia="Times New Roman"/>
          <w:b/>
          <w:bCs/>
          <w:sz w:val="26"/>
          <w:szCs w:val="26"/>
        </w:rPr>
      </w:pPr>
    </w:p>
    <w:tbl>
      <w:tblPr>
        <w:tblStyle w:val="ac"/>
        <w:tblW w:w="10632" w:type="dxa"/>
        <w:tblInd w:w="-34" w:type="dxa"/>
        <w:tblLook w:val="04A0" w:firstRow="1" w:lastRow="0" w:firstColumn="1" w:lastColumn="0" w:noHBand="0" w:noVBand="1"/>
      </w:tblPr>
      <w:tblGrid>
        <w:gridCol w:w="728"/>
        <w:gridCol w:w="2669"/>
        <w:gridCol w:w="968"/>
        <w:gridCol w:w="4150"/>
        <w:gridCol w:w="2117"/>
      </w:tblGrid>
      <w:tr w:rsidR="00A959F9" w:rsidRPr="0047102E" w14:paraId="1DEE3B37" w14:textId="77777777" w:rsidTr="00CE304D">
        <w:tc>
          <w:tcPr>
            <w:tcW w:w="4365" w:type="dxa"/>
            <w:gridSpan w:val="3"/>
          </w:tcPr>
          <w:p w14:paraId="71115209" w14:textId="17496E7C" w:rsidR="00A959F9" w:rsidRPr="0047102E" w:rsidRDefault="00A959F9" w:rsidP="009F0401">
            <w:pPr>
              <w:pStyle w:val="af2"/>
              <w:spacing w:before="0" w:beforeAutospacing="0" w:after="0" w:afterAutospacing="0"/>
              <w:rPr>
                <w:sz w:val="26"/>
                <w:szCs w:val="26"/>
              </w:rPr>
            </w:pPr>
            <w:r>
              <w:rPr>
                <w:sz w:val="26"/>
                <w:szCs w:val="26"/>
              </w:rPr>
              <w:t>Химия</w:t>
            </w:r>
          </w:p>
        </w:tc>
        <w:tc>
          <w:tcPr>
            <w:tcW w:w="4150" w:type="dxa"/>
          </w:tcPr>
          <w:p w14:paraId="40851CE1" w14:textId="52FDAB4D" w:rsidR="00A959F9" w:rsidRPr="0047102E" w:rsidRDefault="00A959F9" w:rsidP="009F0401">
            <w:pPr>
              <w:pStyle w:val="af2"/>
              <w:spacing w:before="0" w:beforeAutospacing="0" w:after="0" w:afterAutospacing="0"/>
              <w:rPr>
                <w:sz w:val="26"/>
                <w:szCs w:val="26"/>
              </w:rPr>
            </w:pPr>
          </w:p>
        </w:tc>
        <w:tc>
          <w:tcPr>
            <w:tcW w:w="2117" w:type="dxa"/>
          </w:tcPr>
          <w:p w14:paraId="51434D03" w14:textId="77777777" w:rsidR="00A959F9" w:rsidRPr="0047102E" w:rsidRDefault="00A959F9" w:rsidP="009F0401">
            <w:pPr>
              <w:pStyle w:val="af2"/>
              <w:spacing w:before="0" w:beforeAutospacing="0" w:after="0" w:afterAutospacing="0"/>
              <w:rPr>
                <w:sz w:val="26"/>
                <w:szCs w:val="26"/>
              </w:rPr>
            </w:pPr>
          </w:p>
        </w:tc>
      </w:tr>
      <w:tr w:rsidR="00A959F9" w:rsidRPr="0047102E" w14:paraId="64098A8B" w14:textId="77777777" w:rsidTr="00615BA0">
        <w:tc>
          <w:tcPr>
            <w:tcW w:w="728" w:type="dxa"/>
          </w:tcPr>
          <w:p w14:paraId="097EE9B6" w14:textId="77777777" w:rsidR="00A959F9" w:rsidRPr="0047102E" w:rsidRDefault="00A959F9" w:rsidP="00A959F9">
            <w:pPr>
              <w:pStyle w:val="af2"/>
              <w:spacing w:before="0" w:beforeAutospacing="0" w:after="0" w:afterAutospacing="0"/>
              <w:rPr>
                <w:sz w:val="26"/>
                <w:szCs w:val="26"/>
              </w:rPr>
            </w:pPr>
            <w:r w:rsidRPr="0047102E">
              <w:rPr>
                <w:sz w:val="26"/>
                <w:szCs w:val="26"/>
              </w:rPr>
              <w:t>№</w:t>
            </w:r>
          </w:p>
          <w:p w14:paraId="1914828C" w14:textId="64D88FE8" w:rsidR="00A959F9" w:rsidRPr="0047102E" w:rsidRDefault="00A959F9" w:rsidP="00A959F9">
            <w:pPr>
              <w:pStyle w:val="af2"/>
              <w:spacing w:before="0" w:beforeAutospacing="0" w:after="0" w:afterAutospacing="0"/>
              <w:rPr>
                <w:sz w:val="26"/>
                <w:szCs w:val="26"/>
              </w:rPr>
            </w:pPr>
            <w:r w:rsidRPr="0047102E">
              <w:rPr>
                <w:sz w:val="26"/>
                <w:szCs w:val="26"/>
              </w:rPr>
              <w:t>п/п</w:t>
            </w:r>
          </w:p>
        </w:tc>
        <w:tc>
          <w:tcPr>
            <w:tcW w:w="2669" w:type="dxa"/>
          </w:tcPr>
          <w:p w14:paraId="42E0FF57" w14:textId="6315983D" w:rsidR="00A959F9" w:rsidRPr="0047102E" w:rsidRDefault="00A959F9" w:rsidP="00A959F9">
            <w:pPr>
              <w:pStyle w:val="af2"/>
              <w:spacing w:before="0" w:beforeAutospacing="0" w:after="0" w:afterAutospacing="0"/>
              <w:rPr>
                <w:sz w:val="26"/>
                <w:szCs w:val="26"/>
              </w:rPr>
            </w:pPr>
            <w:r w:rsidRPr="0047102E">
              <w:rPr>
                <w:sz w:val="26"/>
                <w:szCs w:val="26"/>
              </w:rPr>
              <w:t>Тема</w:t>
            </w:r>
          </w:p>
        </w:tc>
        <w:tc>
          <w:tcPr>
            <w:tcW w:w="968" w:type="dxa"/>
          </w:tcPr>
          <w:p w14:paraId="4CB08394" w14:textId="4E7E37A6" w:rsidR="00A959F9" w:rsidRPr="0047102E" w:rsidRDefault="00A959F9" w:rsidP="00A959F9">
            <w:pPr>
              <w:pStyle w:val="af2"/>
              <w:spacing w:before="0" w:beforeAutospacing="0" w:after="0" w:afterAutospacing="0"/>
              <w:rPr>
                <w:sz w:val="26"/>
                <w:szCs w:val="26"/>
              </w:rPr>
            </w:pPr>
            <w:r w:rsidRPr="0047102E">
              <w:rPr>
                <w:sz w:val="26"/>
                <w:szCs w:val="26"/>
              </w:rPr>
              <w:t>Кол-во часов</w:t>
            </w:r>
          </w:p>
        </w:tc>
        <w:tc>
          <w:tcPr>
            <w:tcW w:w="4150" w:type="dxa"/>
          </w:tcPr>
          <w:p w14:paraId="2AB4A20E" w14:textId="5B29ACD3" w:rsidR="00A959F9" w:rsidRPr="0047102E" w:rsidRDefault="00A959F9" w:rsidP="00A959F9">
            <w:pPr>
              <w:pStyle w:val="af2"/>
              <w:spacing w:before="0" w:beforeAutospacing="0" w:after="0" w:afterAutospacing="0"/>
              <w:rPr>
                <w:sz w:val="26"/>
                <w:szCs w:val="26"/>
              </w:rPr>
            </w:pPr>
            <w:r w:rsidRPr="0047102E">
              <w:rPr>
                <w:sz w:val="26"/>
                <w:szCs w:val="26"/>
              </w:rPr>
              <w:t>Вид самостоятельной деятельности</w:t>
            </w:r>
          </w:p>
        </w:tc>
        <w:tc>
          <w:tcPr>
            <w:tcW w:w="2117" w:type="dxa"/>
          </w:tcPr>
          <w:p w14:paraId="68D80C77" w14:textId="77777777" w:rsidR="00A959F9" w:rsidRPr="0047102E" w:rsidRDefault="00A959F9" w:rsidP="00A959F9">
            <w:pPr>
              <w:pStyle w:val="af2"/>
              <w:spacing w:before="0" w:beforeAutospacing="0" w:after="0" w:afterAutospacing="0"/>
              <w:rPr>
                <w:sz w:val="26"/>
                <w:szCs w:val="26"/>
              </w:rPr>
            </w:pPr>
            <w:r w:rsidRPr="0047102E">
              <w:rPr>
                <w:sz w:val="26"/>
                <w:szCs w:val="26"/>
              </w:rPr>
              <w:t xml:space="preserve">Результат </w:t>
            </w:r>
          </w:p>
          <w:p w14:paraId="43632E10" w14:textId="77777777" w:rsidR="00A959F9" w:rsidRPr="0047102E" w:rsidRDefault="00A959F9" w:rsidP="00A959F9">
            <w:pPr>
              <w:pStyle w:val="af2"/>
              <w:spacing w:before="0" w:beforeAutospacing="0" w:after="0" w:afterAutospacing="0"/>
              <w:rPr>
                <w:sz w:val="26"/>
                <w:szCs w:val="26"/>
              </w:rPr>
            </w:pPr>
            <w:r w:rsidRPr="0047102E">
              <w:rPr>
                <w:sz w:val="26"/>
                <w:szCs w:val="26"/>
              </w:rPr>
              <w:t>работы</w:t>
            </w:r>
          </w:p>
          <w:p w14:paraId="6EB9AC07" w14:textId="77777777" w:rsidR="00A959F9" w:rsidRPr="0047102E" w:rsidRDefault="00A959F9" w:rsidP="00A959F9">
            <w:pPr>
              <w:pStyle w:val="af2"/>
              <w:spacing w:before="0" w:beforeAutospacing="0" w:after="0" w:afterAutospacing="0"/>
              <w:rPr>
                <w:sz w:val="26"/>
                <w:szCs w:val="26"/>
              </w:rPr>
            </w:pPr>
          </w:p>
        </w:tc>
      </w:tr>
      <w:tr w:rsidR="00A959F9" w:rsidRPr="0047102E" w14:paraId="009B1422" w14:textId="77777777" w:rsidTr="00615BA0">
        <w:tc>
          <w:tcPr>
            <w:tcW w:w="728" w:type="dxa"/>
          </w:tcPr>
          <w:p w14:paraId="57627FA0" w14:textId="77777777" w:rsidR="00A959F9" w:rsidRPr="0047102E" w:rsidRDefault="00A959F9" w:rsidP="00A959F9">
            <w:pPr>
              <w:pStyle w:val="af2"/>
              <w:spacing w:before="0" w:beforeAutospacing="0" w:after="0" w:afterAutospacing="0"/>
              <w:rPr>
                <w:sz w:val="26"/>
                <w:szCs w:val="26"/>
              </w:rPr>
            </w:pPr>
            <w:r w:rsidRPr="0047102E">
              <w:rPr>
                <w:sz w:val="26"/>
                <w:szCs w:val="26"/>
              </w:rPr>
              <w:t>1</w:t>
            </w:r>
          </w:p>
          <w:p w14:paraId="78C7045F" w14:textId="77777777" w:rsidR="00A959F9" w:rsidRPr="0047102E" w:rsidRDefault="00A959F9" w:rsidP="00A959F9">
            <w:pPr>
              <w:pStyle w:val="af2"/>
              <w:spacing w:before="0" w:beforeAutospacing="0" w:after="0" w:afterAutospacing="0"/>
              <w:rPr>
                <w:sz w:val="26"/>
                <w:szCs w:val="26"/>
              </w:rPr>
            </w:pPr>
          </w:p>
        </w:tc>
        <w:tc>
          <w:tcPr>
            <w:tcW w:w="2669" w:type="dxa"/>
          </w:tcPr>
          <w:p w14:paraId="3C86F5F9" w14:textId="77777777" w:rsidR="00A959F9" w:rsidRDefault="00A959F9" w:rsidP="00A959F9">
            <w:pPr>
              <w:pStyle w:val="af2"/>
              <w:spacing w:after="0"/>
              <w:rPr>
                <w:sz w:val="26"/>
                <w:szCs w:val="26"/>
              </w:rPr>
            </w:pPr>
            <w:r w:rsidRPr="00506D21">
              <w:rPr>
                <w:sz w:val="26"/>
                <w:szCs w:val="26"/>
              </w:rPr>
              <w:t>Тема 1.1.</w:t>
            </w:r>
          </w:p>
          <w:p w14:paraId="05FFBC42" w14:textId="5E56A1B8" w:rsidR="00A959F9" w:rsidRPr="0047102E" w:rsidRDefault="00A959F9" w:rsidP="00A959F9">
            <w:pPr>
              <w:pStyle w:val="af2"/>
              <w:spacing w:after="0"/>
              <w:rPr>
                <w:sz w:val="26"/>
                <w:szCs w:val="26"/>
              </w:rPr>
            </w:pPr>
            <w:r w:rsidRPr="00506D21">
              <w:rPr>
                <w:sz w:val="26"/>
                <w:szCs w:val="26"/>
              </w:rPr>
              <w:t>Основные понятия и законы химии.</w:t>
            </w:r>
          </w:p>
        </w:tc>
        <w:tc>
          <w:tcPr>
            <w:tcW w:w="968" w:type="dxa"/>
          </w:tcPr>
          <w:p w14:paraId="3EE5DA50" w14:textId="02193C45" w:rsidR="00A959F9" w:rsidRPr="0047102E" w:rsidRDefault="00A959F9" w:rsidP="00A959F9">
            <w:pPr>
              <w:pStyle w:val="af2"/>
              <w:spacing w:before="0" w:beforeAutospacing="0" w:after="0" w:afterAutospacing="0"/>
              <w:jc w:val="center"/>
              <w:rPr>
                <w:sz w:val="26"/>
                <w:szCs w:val="26"/>
              </w:rPr>
            </w:pPr>
            <w:r>
              <w:rPr>
                <w:sz w:val="26"/>
                <w:szCs w:val="26"/>
              </w:rPr>
              <w:t>3</w:t>
            </w:r>
          </w:p>
        </w:tc>
        <w:tc>
          <w:tcPr>
            <w:tcW w:w="4150" w:type="dxa"/>
          </w:tcPr>
          <w:p w14:paraId="7AEF02F5" w14:textId="77777777" w:rsidR="00A959F9" w:rsidRPr="00506D21" w:rsidRDefault="00A959F9" w:rsidP="00A959F9">
            <w:pPr>
              <w:keepNext/>
              <w:jc w:val="both"/>
              <w:rPr>
                <w:sz w:val="26"/>
                <w:szCs w:val="26"/>
              </w:rPr>
            </w:pPr>
            <w:r w:rsidRPr="00506D21">
              <w:rPr>
                <w:sz w:val="26"/>
                <w:szCs w:val="26"/>
              </w:rPr>
              <w:t>Аллотропные модификации углерода, кислорода, фосфора, олова; понятие о химической технологии, биотехнологии, нанотехнологии;</w:t>
            </w:r>
          </w:p>
          <w:p w14:paraId="12F4FA98" w14:textId="3E517913" w:rsidR="00A959F9" w:rsidRPr="0047102E" w:rsidRDefault="00A959F9" w:rsidP="00A959F9">
            <w:pPr>
              <w:keepNext/>
              <w:jc w:val="both"/>
              <w:rPr>
                <w:sz w:val="26"/>
                <w:szCs w:val="26"/>
              </w:rPr>
            </w:pPr>
            <w:r w:rsidRPr="00506D21">
              <w:rPr>
                <w:sz w:val="26"/>
                <w:szCs w:val="26"/>
              </w:rPr>
              <w:t>«Биотехнология и генная инженерия — технологии XXI века», «Нанотехнология как приоритетное направление развития науки и производства в Российской Федерации», «Аллотропия металлов», «Плазма — четвертое состояние вещества».</w:t>
            </w:r>
          </w:p>
        </w:tc>
        <w:tc>
          <w:tcPr>
            <w:tcW w:w="2117" w:type="dxa"/>
          </w:tcPr>
          <w:p w14:paraId="09585FD3" w14:textId="77777777" w:rsidR="00A959F9" w:rsidRPr="0047102E" w:rsidRDefault="00A959F9" w:rsidP="00A959F9">
            <w:pPr>
              <w:pStyle w:val="af2"/>
              <w:spacing w:before="0" w:beforeAutospacing="0" w:after="0" w:afterAutospacing="0"/>
              <w:rPr>
                <w:sz w:val="26"/>
                <w:szCs w:val="26"/>
              </w:rPr>
            </w:pPr>
            <w:r w:rsidRPr="0047102E">
              <w:rPr>
                <w:sz w:val="26"/>
                <w:szCs w:val="26"/>
              </w:rPr>
              <w:t>Отпечатанное</w:t>
            </w:r>
          </w:p>
          <w:p w14:paraId="5B3E504A" w14:textId="1E60D6DB" w:rsidR="00A959F9" w:rsidRPr="0047102E" w:rsidRDefault="00A959F9" w:rsidP="00A959F9">
            <w:pPr>
              <w:pStyle w:val="af2"/>
              <w:spacing w:before="0" w:beforeAutospacing="0" w:after="0" w:afterAutospacing="0"/>
              <w:rPr>
                <w:sz w:val="26"/>
                <w:szCs w:val="26"/>
              </w:rPr>
            </w:pPr>
            <w:r w:rsidRPr="0047102E">
              <w:rPr>
                <w:sz w:val="26"/>
                <w:szCs w:val="26"/>
              </w:rPr>
              <w:t xml:space="preserve"> сообщение</w:t>
            </w:r>
          </w:p>
        </w:tc>
      </w:tr>
      <w:tr w:rsidR="00A959F9" w:rsidRPr="0047102E" w14:paraId="071A9F08" w14:textId="77777777" w:rsidTr="00615BA0">
        <w:tc>
          <w:tcPr>
            <w:tcW w:w="728" w:type="dxa"/>
          </w:tcPr>
          <w:p w14:paraId="58600962" w14:textId="77777777" w:rsidR="00A959F9" w:rsidRPr="0047102E" w:rsidRDefault="00A959F9" w:rsidP="00A959F9">
            <w:pPr>
              <w:pStyle w:val="af2"/>
              <w:spacing w:before="0" w:beforeAutospacing="0" w:after="0" w:afterAutospacing="0"/>
              <w:rPr>
                <w:sz w:val="26"/>
                <w:szCs w:val="26"/>
              </w:rPr>
            </w:pPr>
            <w:r w:rsidRPr="0047102E">
              <w:rPr>
                <w:sz w:val="26"/>
                <w:szCs w:val="26"/>
              </w:rPr>
              <w:t>2</w:t>
            </w:r>
          </w:p>
        </w:tc>
        <w:tc>
          <w:tcPr>
            <w:tcW w:w="2669" w:type="dxa"/>
          </w:tcPr>
          <w:p w14:paraId="3FAE6C31" w14:textId="77777777" w:rsidR="00A959F9" w:rsidRPr="00506D21" w:rsidRDefault="00A959F9" w:rsidP="00A959F9">
            <w:pPr>
              <w:rPr>
                <w:rFonts w:eastAsia="Calibri"/>
                <w:sz w:val="26"/>
                <w:szCs w:val="26"/>
                <w:lang w:eastAsia="en-US"/>
              </w:rPr>
            </w:pPr>
            <w:r w:rsidRPr="00506D21">
              <w:rPr>
                <w:rFonts w:eastAsia="Calibri"/>
                <w:sz w:val="26"/>
                <w:szCs w:val="26"/>
                <w:lang w:eastAsia="en-US"/>
              </w:rPr>
              <w:t>Тема 1.2.</w:t>
            </w:r>
          </w:p>
          <w:p w14:paraId="21796B8B" w14:textId="77777777" w:rsidR="00A959F9" w:rsidRPr="00506D21" w:rsidRDefault="00A959F9" w:rsidP="00A959F9">
            <w:pPr>
              <w:rPr>
                <w:rFonts w:eastAsia="Calibri"/>
                <w:sz w:val="26"/>
                <w:szCs w:val="26"/>
                <w:lang w:eastAsia="en-US"/>
              </w:rPr>
            </w:pPr>
            <w:r w:rsidRPr="00506D21">
              <w:rPr>
                <w:rFonts w:eastAsia="Calibri"/>
                <w:sz w:val="26"/>
                <w:szCs w:val="26"/>
                <w:lang w:eastAsia="en-US"/>
              </w:rPr>
              <w:t>Периодический закон и Периодическая система химических</w:t>
            </w:r>
          </w:p>
          <w:p w14:paraId="7754D4CF" w14:textId="4A1F81DF" w:rsidR="00A959F9" w:rsidRPr="0047102E" w:rsidRDefault="00A959F9" w:rsidP="00A959F9">
            <w:pPr>
              <w:rPr>
                <w:rFonts w:eastAsia="Calibri"/>
                <w:sz w:val="26"/>
                <w:szCs w:val="26"/>
                <w:lang w:eastAsia="en-US"/>
              </w:rPr>
            </w:pPr>
            <w:r w:rsidRPr="00506D21">
              <w:rPr>
                <w:rFonts w:eastAsia="Calibri"/>
                <w:sz w:val="26"/>
                <w:szCs w:val="26"/>
                <w:lang w:eastAsia="en-US"/>
              </w:rPr>
              <w:t>элементов Д. И. Менделеева и строение атома</w:t>
            </w:r>
          </w:p>
        </w:tc>
        <w:tc>
          <w:tcPr>
            <w:tcW w:w="968" w:type="dxa"/>
          </w:tcPr>
          <w:p w14:paraId="0C74F733" w14:textId="77777777" w:rsidR="00A959F9" w:rsidRPr="0047102E" w:rsidRDefault="00A959F9" w:rsidP="00A959F9">
            <w:pPr>
              <w:pStyle w:val="af2"/>
              <w:spacing w:before="0" w:beforeAutospacing="0" w:after="0" w:afterAutospacing="0"/>
              <w:jc w:val="center"/>
              <w:rPr>
                <w:sz w:val="26"/>
                <w:szCs w:val="26"/>
              </w:rPr>
            </w:pPr>
            <w:r w:rsidRPr="0047102E">
              <w:rPr>
                <w:sz w:val="26"/>
                <w:szCs w:val="26"/>
              </w:rPr>
              <w:t>2</w:t>
            </w:r>
          </w:p>
        </w:tc>
        <w:tc>
          <w:tcPr>
            <w:tcW w:w="4150" w:type="dxa"/>
          </w:tcPr>
          <w:p w14:paraId="7E3C0583" w14:textId="30782F90" w:rsidR="00A959F9" w:rsidRPr="0047102E" w:rsidRDefault="00A959F9" w:rsidP="00A959F9">
            <w:pPr>
              <w:pStyle w:val="af2"/>
              <w:spacing w:before="0" w:beforeAutospacing="0" w:after="0" w:afterAutospacing="0"/>
              <w:jc w:val="both"/>
              <w:rPr>
                <w:rFonts w:eastAsiaTheme="minorHAnsi"/>
                <w:bCs/>
                <w:sz w:val="26"/>
                <w:szCs w:val="26"/>
                <w:lang w:eastAsia="en-US"/>
              </w:rPr>
            </w:pPr>
            <w:r w:rsidRPr="00506D21">
              <w:rPr>
                <w:rFonts w:eastAsiaTheme="minorHAnsi"/>
                <w:bCs/>
                <w:sz w:val="26"/>
                <w:szCs w:val="26"/>
                <w:lang w:eastAsia="en-US"/>
              </w:rPr>
              <w:t>«Моделирование как метод прогнозирования ситуации на производстве», «Изотопы водорода», «Использование радиоактивных изотопов в технических целях», «Рентгеновское излучение и его использование в технике и медицине».</w:t>
            </w:r>
          </w:p>
        </w:tc>
        <w:tc>
          <w:tcPr>
            <w:tcW w:w="2117" w:type="dxa"/>
          </w:tcPr>
          <w:p w14:paraId="2062BDDE" w14:textId="2FC366AC" w:rsidR="00A959F9" w:rsidRPr="0047102E" w:rsidRDefault="00A959F9" w:rsidP="00A959F9">
            <w:pPr>
              <w:pStyle w:val="af2"/>
              <w:spacing w:before="0" w:beforeAutospacing="0" w:after="0" w:afterAutospacing="0"/>
              <w:rPr>
                <w:sz w:val="26"/>
                <w:szCs w:val="26"/>
              </w:rPr>
            </w:pPr>
            <w:r>
              <w:rPr>
                <w:sz w:val="26"/>
                <w:szCs w:val="26"/>
              </w:rPr>
              <w:t>Доклад</w:t>
            </w:r>
          </w:p>
        </w:tc>
      </w:tr>
      <w:tr w:rsidR="00A959F9" w:rsidRPr="0047102E" w14:paraId="17B3F736" w14:textId="77777777" w:rsidTr="00615BA0">
        <w:tc>
          <w:tcPr>
            <w:tcW w:w="728" w:type="dxa"/>
          </w:tcPr>
          <w:p w14:paraId="23539DEC" w14:textId="77777777" w:rsidR="00A959F9" w:rsidRPr="0047102E" w:rsidRDefault="00A959F9" w:rsidP="00A959F9">
            <w:pPr>
              <w:pStyle w:val="af2"/>
              <w:spacing w:before="0" w:beforeAutospacing="0" w:after="0" w:afterAutospacing="0"/>
              <w:rPr>
                <w:sz w:val="26"/>
                <w:szCs w:val="26"/>
              </w:rPr>
            </w:pPr>
            <w:r w:rsidRPr="0047102E">
              <w:rPr>
                <w:sz w:val="26"/>
                <w:szCs w:val="26"/>
              </w:rPr>
              <w:t>3</w:t>
            </w:r>
          </w:p>
        </w:tc>
        <w:tc>
          <w:tcPr>
            <w:tcW w:w="2669" w:type="dxa"/>
          </w:tcPr>
          <w:p w14:paraId="31A90FCA" w14:textId="77777777" w:rsidR="00A959F9" w:rsidRPr="0038559A" w:rsidRDefault="00A959F9" w:rsidP="00A959F9">
            <w:pPr>
              <w:pStyle w:val="af2"/>
              <w:spacing w:after="0"/>
              <w:rPr>
                <w:sz w:val="26"/>
                <w:szCs w:val="26"/>
              </w:rPr>
            </w:pPr>
            <w:r w:rsidRPr="0038559A">
              <w:rPr>
                <w:sz w:val="26"/>
                <w:szCs w:val="26"/>
              </w:rPr>
              <w:t>Тема 1.3.</w:t>
            </w:r>
          </w:p>
          <w:p w14:paraId="59DE1A0F" w14:textId="3DCF7BD2" w:rsidR="00A959F9" w:rsidRPr="0047102E" w:rsidRDefault="00A959F9" w:rsidP="00A959F9">
            <w:pPr>
              <w:pStyle w:val="af2"/>
              <w:spacing w:before="0" w:beforeAutospacing="0" w:after="0" w:afterAutospacing="0"/>
              <w:rPr>
                <w:sz w:val="26"/>
                <w:szCs w:val="26"/>
              </w:rPr>
            </w:pPr>
            <w:r w:rsidRPr="0038559A">
              <w:rPr>
                <w:sz w:val="26"/>
                <w:szCs w:val="26"/>
              </w:rPr>
              <w:t>Строение вещества</w:t>
            </w:r>
          </w:p>
        </w:tc>
        <w:tc>
          <w:tcPr>
            <w:tcW w:w="968" w:type="dxa"/>
          </w:tcPr>
          <w:p w14:paraId="232B4DCE" w14:textId="77777777" w:rsidR="00A959F9" w:rsidRDefault="00A959F9" w:rsidP="00A959F9">
            <w:pPr>
              <w:pStyle w:val="af2"/>
              <w:spacing w:before="0" w:beforeAutospacing="0" w:after="0" w:afterAutospacing="0"/>
              <w:jc w:val="center"/>
              <w:rPr>
                <w:sz w:val="26"/>
                <w:szCs w:val="26"/>
              </w:rPr>
            </w:pPr>
            <w:r>
              <w:rPr>
                <w:sz w:val="26"/>
                <w:szCs w:val="26"/>
              </w:rPr>
              <w:t>2</w:t>
            </w:r>
          </w:p>
          <w:p w14:paraId="7A010744" w14:textId="77777777" w:rsidR="00A959F9" w:rsidRDefault="00A959F9" w:rsidP="00A959F9">
            <w:pPr>
              <w:pStyle w:val="af2"/>
              <w:spacing w:before="0" w:beforeAutospacing="0" w:after="0" w:afterAutospacing="0"/>
              <w:jc w:val="center"/>
              <w:rPr>
                <w:sz w:val="26"/>
                <w:szCs w:val="26"/>
              </w:rPr>
            </w:pPr>
          </w:p>
          <w:p w14:paraId="27821E61" w14:textId="77777777" w:rsidR="00A959F9" w:rsidRDefault="00A959F9" w:rsidP="00A959F9">
            <w:pPr>
              <w:pStyle w:val="af2"/>
              <w:spacing w:before="0" w:beforeAutospacing="0" w:after="0" w:afterAutospacing="0"/>
              <w:jc w:val="center"/>
              <w:rPr>
                <w:sz w:val="26"/>
                <w:szCs w:val="26"/>
              </w:rPr>
            </w:pPr>
          </w:p>
          <w:p w14:paraId="778F2947" w14:textId="77777777" w:rsidR="00A959F9" w:rsidRDefault="00A959F9" w:rsidP="00A959F9">
            <w:pPr>
              <w:pStyle w:val="af2"/>
              <w:spacing w:before="0" w:beforeAutospacing="0" w:after="0" w:afterAutospacing="0"/>
              <w:jc w:val="center"/>
              <w:rPr>
                <w:sz w:val="26"/>
                <w:szCs w:val="26"/>
              </w:rPr>
            </w:pPr>
          </w:p>
          <w:p w14:paraId="1A8DE87F" w14:textId="77777777" w:rsidR="00A959F9" w:rsidRDefault="00A959F9" w:rsidP="00A959F9">
            <w:pPr>
              <w:pStyle w:val="af2"/>
              <w:spacing w:before="0" w:beforeAutospacing="0" w:after="0" w:afterAutospacing="0"/>
              <w:jc w:val="center"/>
              <w:rPr>
                <w:sz w:val="26"/>
                <w:szCs w:val="26"/>
              </w:rPr>
            </w:pPr>
          </w:p>
          <w:p w14:paraId="61908AA9" w14:textId="77777777" w:rsidR="00A959F9" w:rsidRDefault="00A959F9" w:rsidP="00A959F9">
            <w:pPr>
              <w:pStyle w:val="af2"/>
              <w:spacing w:before="0" w:beforeAutospacing="0" w:after="0" w:afterAutospacing="0"/>
              <w:jc w:val="center"/>
              <w:rPr>
                <w:sz w:val="26"/>
                <w:szCs w:val="26"/>
              </w:rPr>
            </w:pPr>
          </w:p>
          <w:p w14:paraId="389A9B8C" w14:textId="01246DE2" w:rsidR="00A959F9" w:rsidRPr="0047102E"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7688D92F" w14:textId="77777777" w:rsidR="00A959F9" w:rsidRPr="0038559A" w:rsidRDefault="00A959F9" w:rsidP="00A959F9">
            <w:pPr>
              <w:suppressAutoHyphens/>
              <w:autoSpaceDE w:val="0"/>
              <w:autoSpaceDN w:val="0"/>
              <w:adjustRightInd w:val="0"/>
              <w:jc w:val="both"/>
              <w:rPr>
                <w:rFonts w:eastAsia="Calibri"/>
                <w:bCs/>
                <w:sz w:val="26"/>
                <w:szCs w:val="26"/>
                <w:lang w:eastAsia="en-US"/>
              </w:rPr>
            </w:pPr>
            <w:r w:rsidRPr="0038559A">
              <w:rPr>
                <w:rFonts w:eastAsia="Calibri"/>
                <w:bCs/>
                <w:sz w:val="26"/>
                <w:szCs w:val="26"/>
                <w:lang w:eastAsia="en-US"/>
              </w:rPr>
              <w:t>Конденсация. Текучесть. Возгонка. Кристаллизация. Сублимация и десублимация. Эмульсии и суспензии. Золи (в том числе аэрозоли) и гели. Коагуляция. Синерезис;</w:t>
            </w:r>
          </w:p>
          <w:p w14:paraId="37E74E40" w14:textId="7B00D136" w:rsidR="00A959F9" w:rsidRPr="0047102E" w:rsidRDefault="00A959F9" w:rsidP="00A959F9">
            <w:pPr>
              <w:suppressAutoHyphens/>
              <w:autoSpaceDE w:val="0"/>
              <w:autoSpaceDN w:val="0"/>
              <w:adjustRightInd w:val="0"/>
              <w:jc w:val="both"/>
              <w:rPr>
                <w:sz w:val="26"/>
                <w:szCs w:val="26"/>
              </w:rPr>
            </w:pPr>
            <w:r w:rsidRPr="0038559A">
              <w:rPr>
                <w:rFonts w:eastAsia="Calibri"/>
                <w:bCs/>
                <w:sz w:val="26"/>
                <w:szCs w:val="26"/>
                <w:lang w:eastAsia="en-US"/>
              </w:rPr>
              <w:t>«Аморфные вещества в природе, технике, быту», «Охрана окружающей среды от химического загрязнения. Количественные характеристики загрязнения окружающей среды», «Применение твердого и газообразного оксида углерода (IV)», «Защита озонового экрана от химического загрязнения», «Косметические гели», «Применение суспензий и эмульсий в строительстве».</w:t>
            </w:r>
          </w:p>
        </w:tc>
        <w:tc>
          <w:tcPr>
            <w:tcW w:w="2117" w:type="dxa"/>
          </w:tcPr>
          <w:p w14:paraId="3FB1C00C" w14:textId="77777777" w:rsidR="00A959F9" w:rsidRPr="0047102E" w:rsidRDefault="00A959F9" w:rsidP="00A959F9">
            <w:pPr>
              <w:pStyle w:val="af2"/>
              <w:spacing w:before="0" w:beforeAutospacing="0" w:after="0" w:afterAutospacing="0"/>
              <w:rPr>
                <w:sz w:val="26"/>
                <w:szCs w:val="26"/>
              </w:rPr>
            </w:pPr>
            <w:r w:rsidRPr="0047102E">
              <w:rPr>
                <w:sz w:val="26"/>
                <w:szCs w:val="26"/>
              </w:rPr>
              <w:t>Отпечатанное</w:t>
            </w:r>
          </w:p>
          <w:p w14:paraId="0C358D62" w14:textId="77777777" w:rsidR="00A959F9" w:rsidRDefault="00A959F9" w:rsidP="00A959F9">
            <w:pPr>
              <w:pStyle w:val="af2"/>
              <w:spacing w:before="0" w:beforeAutospacing="0" w:after="0" w:afterAutospacing="0"/>
              <w:rPr>
                <w:sz w:val="26"/>
                <w:szCs w:val="26"/>
              </w:rPr>
            </w:pPr>
            <w:r w:rsidRPr="0047102E">
              <w:rPr>
                <w:sz w:val="26"/>
                <w:szCs w:val="26"/>
              </w:rPr>
              <w:t xml:space="preserve"> сообщение</w:t>
            </w:r>
          </w:p>
          <w:p w14:paraId="59ED1980" w14:textId="77777777" w:rsidR="00A959F9" w:rsidRDefault="00A959F9" w:rsidP="00A959F9">
            <w:pPr>
              <w:pStyle w:val="af2"/>
              <w:spacing w:before="0" w:beforeAutospacing="0" w:after="0" w:afterAutospacing="0"/>
              <w:rPr>
                <w:sz w:val="26"/>
                <w:szCs w:val="26"/>
              </w:rPr>
            </w:pPr>
          </w:p>
          <w:p w14:paraId="07BABF8D" w14:textId="77777777" w:rsidR="00A959F9" w:rsidRDefault="00A959F9" w:rsidP="00A959F9">
            <w:pPr>
              <w:pStyle w:val="af2"/>
              <w:spacing w:before="0" w:beforeAutospacing="0" w:after="0" w:afterAutospacing="0"/>
              <w:rPr>
                <w:sz w:val="26"/>
                <w:szCs w:val="26"/>
              </w:rPr>
            </w:pPr>
          </w:p>
          <w:p w14:paraId="70557FA0" w14:textId="77777777" w:rsidR="00A959F9" w:rsidRDefault="00A959F9" w:rsidP="00A959F9">
            <w:pPr>
              <w:pStyle w:val="af2"/>
              <w:spacing w:before="0" w:beforeAutospacing="0" w:after="0" w:afterAutospacing="0"/>
              <w:rPr>
                <w:sz w:val="26"/>
                <w:szCs w:val="26"/>
              </w:rPr>
            </w:pPr>
          </w:p>
          <w:p w14:paraId="03C7DC76" w14:textId="77777777" w:rsidR="00A959F9" w:rsidRDefault="00A959F9" w:rsidP="00A959F9">
            <w:pPr>
              <w:pStyle w:val="af2"/>
              <w:spacing w:before="0" w:beforeAutospacing="0" w:after="0" w:afterAutospacing="0"/>
              <w:rPr>
                <w:sz w:val="26"/>
                <w:szCs w:val="26"/>
              </w:rPr>
            </w:pPr>
          </w:p>
          <w:p w14:paraId="21215B30" w14:textId="29005C98" w:rsidR="00A959F9" w:rsidRPr="0047102E" w:rsidRDefault="00A959F9" w:rsidP="00A959F9">
            <w:pPr>
              <w:pStyle w:val="af2"/>
              <w:spacing w:before="0" w:beforeAutospacing="0" w:after="0" w:afterAutospacing="0"/>
              <w:rPr>
                <w:sz w:val="26"/>
                <w:szCs w:val="26"/>
              </w:rPr>
            </w:pPr>
            <w:r>
              <w:rPr>
                <w:sz w:val="26"/>
                <w:szCs w:val="26"/>
              </w:rPr>
              <w:t>Реферат</w:t>
            </w:r>
          </w:p>
        </w:tc>
      </w:tr>
      <w:tr w:rsidR="00A959F9" w:rsidRPr="0047102E" w14:paraId="304AF597" w14:textId="77777777" w:rsidTr="00615BA0">
        <w:tc>
          <w:tcPr>
            <w:tcW w:w="728" w:type="dxa"/>
          </w:tcPr>
          <w:p w14:paraId="6E1FA3FD" w14:textId="77777777" w:rsidR="00A959F9" w:rsidRPr="0047102E" w:rsidRDefault="00A959F9" w:rsidP="00A959F9">
            <w:pPr>
              <w:pStyle w:val="af2"/>
              <w:spacing w:before="0" w:beforeAutospacing="0" w:after="0" w:afterAutospacing="0"/>
              <w:rPr>
                <w:sz w:val="26"/>
                <w:szCs w:val="26"/>
              </w:rPr>
            </w:pPr>
            <w:r w:rsidRPr="0047102E">
              <w:rPr>
                <w:sz w:val="26"/>
                <w:szCs w:val="26"/>
              </w:rPr>
              <w:t>4</w:t>
            </w:r>
          </w:p>
        </w:tc>
        <w:tc>
          <w:tcPr>
            <w:tcW w:w="2669" w:type="dxa"/>
          </w:tcPr>
          <w:p w14:paraId="079C0224" w14:textId="77777777" w:rsidR="00A959F9" w:rsidRPr="0038559A" w:rsidRDefault="00A959F9" w:rsidP="00A959F9">
            <w:pPr>
              <w:pStyle w:val="af2"/>
              <w:spacing w:after="0"/>
              <w:rPr>
                <w:sz w:val="26"/>
                <w:szCs w:val="26"/>
              </w:rPr>
            </w:pPr>
            <w:r w:rsidRPr="0038559A">
              <w:rPr>
                <w:sz w:val="26"/>
                <w:szCs w:val="26"/>
              </w:rPr>
              <w:t>Тема 1.4.</w:t>
            </w:r>
          </w:p>
          <w:p w14:paraId="763B982A" w14:textId="070ACA51" w:rsidR="00A959F9" w:rsidRPr="0047102E" w:rsidRDefault="00A959F9" w:rsidP="00A959F9">
            <w:pPr>
              <w:pStyle w:val="af2"/>
              <w:spacing w:before="0" w:beforeAutospacing="0" w:after="0" w:afterAutospacing="0"/>
              <w:rPr>
                <w:sz w:val="26"/>
                <w:szCs w:val="26"/>
              </w:rPr>
            </w:pPr>
            <w:r w:rsidRPr="0038559A">
              <w:rPr>
                <w:sz w:val="26"/>
                <w:szCs w:val="26"/>
              </w:rPr>
              <w:t>Вода. Растворы. Электролитическая диссоциация.</w:t>
            </w:r>
          </w:p>
        </w:tc>
        <w:tc>
          <w:tcPr>
            <w:tcW w:w="968" w:type="dxa"/>
          </w:tcPr>
          <w:p w14:paraId="67497AD7" w14:textId="77777777" w:rsidR="00A959F9" w:rsidRPr="0047102E" w:rsidRDefault="00A959F9" w:rsidP="00A959F9">
            <w:pPr>
              <w:pStyle w:val="af2"/>
              <w:spacing w:before="0" w:beforeAutospacing="0" w:after="0" w:afterAutospacing="0"/>
              <w:jc w:val="center"/>
              <w:rPr>
                <w:sz w:val="26"/>
                <w:szCs w:val="26"/>
              </w:rPr>
            </w:pPr>
            <w:r w:rsidRPr="0047102E">
              <w:rPr>
                <w:sz w:val="26"/>
                <w:szCs w:val="26"/>
              </w:rPr>
              <w:t>2</w:t>
            </w:r>
          </w:p>
        </w:tc>
        <w:tc>
          <w:tcPr>
            <w:tcW w:w="4150" w:type="dxa"/>
          </w:tcPr>
          <w:p w14:paraId="3BD1206A" w14:textId="77777777" w:rsidR="00A959F9" w:rsidRPr="0038559A" w:rsidRDefault="00A959F9" w:rsidP="00A959F9">
            <w:pPr>
              <w:pStyle w:val="af2"/>
              <w:spacing w:after="0"/>
              <w:jc w:val="both"/>
              <w:rPr>
                <w:rFonts w:eastAsia="Calibri"/>
                <w:bCs/>
                <w:iCs/>
                <w:sz w:val="26"/>
                <w:szCs w:val="26"/>
                <w:lang w:eastAsia="en-US"/>
              </w:rPr>
            </w:pPr>
            <w:r w:rsidRPr="0038559A">
              <w:rPr>
                <w:rFonts w:eastAsia="Calibri"/>
                <w:bCs/>
                <w:iCs/>
                <w:sz w:val="26"/>
                <w:szCs w:val="26"/>
                <w:lang w:eastAsia="en-US"/>
              </w:rPr>
              <w:t>Растворение как физико-химический процесс. Тепловые эффекты при растворении. Применение воды в технических целях.</w:t>
            </w:r>
          </w:p>
          <w:p w14:paraId="08FA866A" w14:textId="60D561E4" w:rsidR="00A959F9" w:rsidRPr="0047102E" w:rsidRDefault="00A959F9" w:rsidP="00A959F9">
            <w:pPr>
              <w:pStyle w:val="af2"/>
              <w:spacing w:before="0" w:beforeAutospacing="0" w:after="0" w:afterAutospacing="0"/>
              <w:jc w:val="both"/>
              <w:rPr>
                <w:rFonts w:eastAsiaTheme="minorHAnsi"/>
                <w:bCs/>
                <w:sz w:val="26"/>
                <w:szCs w:val="26"/>
                <w:lang w:eastAsia="en-US"/>
              </w:rPr>
            </w:pPr>
            <w:r w:rsidRPr="0038559A">
              <w:rPr>
                <w:rFonts w:eastAsia="Calibri"/>
                <w:bCs/>
                <w:iCs/>
                <w:sz w:val="26"/>
                <w:szCs w:val="26"/>
                <w:lang w:eastAsia="en-US"/>
              </w:rPr>
              <w:lastRenderedPageBreak/>
              <w:t>«Растворы вокруг нас. Типы растворов.», «Вода как реагент и среда для химического процесса», «Жизнь и деятельность С.Аррениуса», «Вклад отечественных ученых в развитие теории электролитической диссоциации.», «Устранение жесткости воды на промышленных предприятиях».</w:t>
            </w:r>
          </w:p>
        </w:tc>
        <w:tc>
          <w:tcPr>
            <w:tcW w:w="2117" w:type="dxa"/>
          </w:tcPr>
          <w:p w14:paraId="0E035119" w14:textId="28181AEC" w:rsidR="00A959F9" w:rsidRPr="0047102E" w:rsidRDefault="00A959F9" w:rsidP="00A959F9">
            <w:pPr>
              <w:pStyle w:val="af2"/>
              <w:spacing w:before="0" w:beforeAutospacing="0" w:after="0" w:afterAutospacing="0"/>
              <w:rPr>
                <w:sz w:val="26"/>
                <w:szCs w:val="26"/>
              </w:rPr>
            </w:pPr>
            <w:r>
              <w:rPr>
                <w:sz w:val="26"/>
                <w:szCs w:val="26"/>
              </w:rPr>
              <w:lastRenderedPageBreak/>
              <w:t>Доклад</w:t>
            </w:r>
          </w:p>
        </w:tc>
      </w:tr>
      <w:tr w:rsidR="00A959F9" w:rsidRPr="0047102E" w14:paraId="7E2BCDC9" w14:textId="77777777" w:rsidTr="00615BA0">
        <w:tc>
          <w:tcPr>
            <w:tcW w:w="728" w:type="dxa"/>
          </w:tcPr>
          <w:p w14:paraId="46BC5C99" w14:textId="77777777" w:rsidR="00A959F9" w:rsidRPr="0047102E" w:rsidRDefault="00A959F9" w:rsidP="00A959F9">
            <w:pPr>
              <w:pStyle w:val="af2"/>
              <w:spacing w:before="0" w:beforeAutospacing="0" w:after="0" w:afterAutospacing="0"/>
              <w:rPr>
                <w:sz w:val="26"/>
                <w:szCs w:val="26"/>
              </w:rPr>
            </w:pPr>
          </w:p>
          <w:p w14:paraId="43394302" w14:textId="77777777" w:rsidR="00A959F9" w:rsidRPr="0047102E" w:rsidRDefault="00A959F9" w:rsidP="00A959F9">
            <w:pPr>
              <w:pStyle w:val="af2"/>
              <w:spacing w:before="0" w:beforeAutospacing="0" w:after="0" w:afterAutospacing="0"/>
              <w:rPr>
                <w:sz w:val="26"/>
                <w:szCs w:val="26"/>
              </w:rPr>
            </w:pPr>
            <w:r w:rsidRPr="0047102E">
              <w:rPr>
                <w:sz w:val="26"/>
                <w:szCs w:val="26"/>
              </w:rPr>
              <w:t>5</w:t>
            </w:r>
          </w:p>
        </w:tc>
        <w:tc>
          <w:tcPr>
            <w:tcW w:w="2669" w:type="dxa"/>
          </w:tcPr>
          <w:p w14:paraId="5817B35C" w14:textId="77777777" w:rsidR="00A959F9" w:rsidRPr="0038559A" w:rsidRDefault="00A959F9" w:rsidP="00A959F9">
            <w:pPr>
              <w:rPr>
                <w:sz w:val="26"/>
                <w:szCs w:val="26"/>
              </w:rPr>
            </w:pPr>
            <w:r w:rsidRPr="0038559A">
              <w:rPr>
                <w:sz w:val="26"/>
                <w:szCs w:val="26"/>
              </w:rPr>
              <w:t>Тема 1.5.</w:t>
            </w:r>
          </w:p>
          <w:p w14:paraId="06CC6D03" w14:textId="2048B235" w:rsidR="00A959F9" w:rsidRPr="0047102E" w:rsidRDefault="00A959F9" w:rsidP="00A959F9">
            <w:pPr>
              <w:rPr>
                <w:sz w:val="26"/>
                <w:szCs w:val="26"/>
              </w:rPr>
            </w:pPr>
            <w:r w:rsidRPr="0038559A">
              <w:rPr>
                <w:sz w:val="26"/>
                <w:szCs w:val="26"/>
              </w:rPr>
              <w:t>Классификация неорганических соединений и их свойства.</w:t>
            </w:r>
          </w:p>
        </w:tc>
        <w:tc>
          <w:tcPr>
            <w:tcW w:w="968" w:type="dxa"/>
          </w:tcPr>
          <w:p w14:paraId="6B7EB1ED" w14:textId="77777777" w:rsidR="00A959F9" w:rsidRPr="0047102E" w:rsidRDefault="00A959F9" w:rsidP="00A959F9">
            <w:pPr>
              <w:pStyle w:val="af2"/>
              <w:spacing w:before="0" w:beforeAutospacing="0" w:after="0" w:afterAutospacing="0"/>
              <w:jc w:val="center"/>
              <w:rPr>
                <w:sz w:val="26"/>
                <w:szCs w:val="26"/>
              </w:rPr>
            </w:pPr>
            <w:r w:rsidRPr="0047102E">
              <w:rPr>
                <w:sz w:val="26"/>
                <w:szCs w:val="26"/>
              </w:rPr>
              <w:t>2</w:t>
            </w:r>
          </w:p>
        </w:tc>
        <w:tc>
          <w:tcPr>
            <w:tcW w:w="4150" w:type="dxa"/>
          </w:tcPr>
          <w:p w14:paraId="160A60B0" w14:textId="77777777" w:rsidR="00A959F9" w:rsidRPr="0038559A" w:rsidRDefault="00A959F9" w:rsidP="00A959F9">
            <w:pPr>
              <w:pStyle w:val="af2"/>
              <w:spacing w:after="0"/>
              <w:jc w:val="both"/>
              <w:rPr>
                <w:sz w:val="26"/>
                <w:szCs w:val="26"/>
              </w:rPr>
            </w:pPr>
            <w:r w:rsidRPr="0038559A">
              <w:rPr>
                <w:sz w:val="26"/>
                <w:szCs w:val="26"/>
              </w:rPr>
              <w:t>Правила разбавления серной кислоты. Использование серной кислоты в промышленности. Едкие щелочи, их использование в промышленности.</w:t>
            </w:r>
          </w:p>
          <w:p w14:paraId="767CC6E2" w14:textId="272BF849" w:rsidR="00A959F9" w:rsidRPr="0047102E" w:rsidRDefault="00A959F9" w:rsidP="00A959F9">
            <w:pPr>
              <w:pStyle w:val="af2"/>
              <w:spacing w:before="0" w:beforeAutospacing="0" w:after="0" w:afterAutospacing="0"/>
              <w:jc w:val="both"/>
              <w:rPr>
                <w:sz w:val="26"/>
                <w:szCs w:val="26"/>
              </w:rPr>
            </w:pPr>
            <w:r w:rsidRPr="0038559A">
              <w:rPr>
                <w:sz w:val="26"/>
                <w:szCs w:val="26"/>
              </w:rPr>
              <w:t>«Серная кислота — «хлеб химической промышленности», «Поваренная соль как химическое сырье», «Многоликий карбонат кальция: в природе, в промышленности, в быту».</w:t>
            </w:r>
          </w:p>
        </w:tc>
        <w:tc>
          <w:tcPr>
            <w:tcW w:w="2117" w:type="dxa"/>
          </w:tcPr>
          <w:p w14:paraId="2BE6BA9F" w14:textId="77777777" w:rsidR="00A959F9" w:rsidRPr="0047102E" w:rsidRDefault="00A959F9" w:rsidP="00A959F9">
            <w:pPr>
              <w:pStyle w:val="af2"/>
              <w:spacing w:before="0" w:beforeAutospacing="0" w:after="0" w:afterAutospacing="0"/>
              <w:rPr>
                <w:sz w:val="26"/>
                <w:szCs w:val="26"/>
              </w:rPr>
            </w:pPr>
            <w:r w:rsidRPr="0047102E">
              <w:rPr>
                <w:sz w:val="26"/>
                <w:szCs w:val="26"/>
              </w:rPr>
              <w:t>Отпечатанное</w:t>
            </w:r>
          </w:p>
          <w:p w14:paraId="4D923C9A" w14:textId="77777777" w:rsidR="00A959F9" w:rsidRPr="0047102E" w:rsidRDefault="00A959F9" w:rsidP="00A959F9">
            <w:pPr>
              <w:pStyle w:val="af2"/>
              <w:spacing w:before="0" w:beforeAutospacing="0" w:after="0" w:afterAutospacing="0"/>
              <w:rPr>
                <w:sz w:val="26"/>
                <w:szCs w:val="26"/>
              </w:rPr>
            </w:pPr>
            <w:r w:rsidRPr="0047102E">
              <w:rPr>
                <w:sz w:val="26"/>
                <w:szCs w:val="26"/>
              </w:rPr>
              <w:t xml:space="preserve"> сообщение</w:t>
            </w:r>
          </w:p>
        </w:tc>
      </w:tr>
      <w:tr w:rsidR="00A959F9" w:rsidRPr="0047102E" w14:paraId="468BE2EA" w14:textId="77777777" w:rsidTr="00615BA0">
        <w:tc>
          <w:tcPr>
            <w:tcW w:w="728" w:type="dxa"/>
          </w:tcPr>
          <w:p w14:paraId="7182A329" w14:textId="77777777" w:rsidR="00A959F9" w:rsidRPr="0047102E" w:rsidRDefault="00A959F9" w:rsidP="00A959F9">
            <w:pPr>
              <w:pStyle w:val="af2"/>
              <w:spacing w:before="0" w:beforeAutospacing="0" w:after="0" w:afterAutospacing="0"/>
              <w:rPr>
                <w:sz w:val="26"/>
                <w:szCs w:val="26"/>
              </w:rPr>
            </w:pPr>
            <w:r w:rsidRPr="0047102E">
              <w:rPr>
                <w:sz w:val="26"/>
                <w:szCs w:val="26"/>
              </w:rPr>
              <w:t>6</w:t>
            </w:r>
          </w:p>
        </w:tc>
        <w:tc>
          <w:tcPr>
            <w:tcW w:w="2669" w:type="dxa"/>
          </w:tcPr>
          <w:p w14:paraId="10F682BA" w14:textId="77777777" w:rsidR="00A959F9" w:rsidRPr="0038559A" w:rsidRDefault="00A959F9" w:rsidP="00A959F9">
            <w:pPr>
              <w:rPr>
                <w:sz w:val="26"/>
                <w:szCs w:val="26"/>
              </w:rPr>
            </w:pPr>
            <w:r w:rsidRPr="0038559A">
              <w:rPr>
                <w:sz w:val="26"/>
                <w:szCs w:val="26"/>
              </w:rPr>
              <w:t>Тема 1.6.</w:t>
            </w:r>
          </w:p>
          <w:p w14:paraId="3BBA4193" w14:textId="5C01DBA8" w:rsidR="00A959F9" w:rsidRPr="0047102E" w:rsidRDefault="00A959F9" w:rsidP="00A959F9">
            <w:pPr>
              <w:rPr>
                <w:sz w:val="26"/>
                <w:szCs w:val="26"/>
              </w:rPr>
            </w:pPr>
            <w:r w:rsidRPr="0038559A">
              <w:rPr>
                <w:sz w:val="26"/>
                <w:szCs w:val="26"/>
              </w:rPr>
              <w:t>Химические реакции</w:t>
            </w:r>
          </w:p>
        </w:tc>
        <w:tc>
          <w:tcPr>
            <w:tcW w:w="968" w:type="dxa"/>
          </w:tcPr>
          <w:p w14:paraId="7319341B" w14:textId="77777777" w:rsidR="00A959F9" w:rsidRDefault="00A959F9" w:rsidP="00A959F9">
            <w:pPr>
              <w:pStyle w:val="af2"/>
              <w:spacing w:before="0" w:beforeAutospacing="0" w:after="0" w:afterAutospacing="0"/>
              <w:jc w:val="center"/>
              <w:rPr>
                <w:sz w:val="26"/>
                <w:szCs w:val="26"/>
              </w:rPr>
            </w:pPr>
            <w:r w:rsidRPr="0047102E">
              <w:rPr>
                <w:sz w:val="26"/>
                <w:szCs w:val="26"/>
              </w:rPr>
              <w:t>2</w:t>
            </w:r>
          </w:p>
          <w:p w14:paraId="3ECCCDE8" w14:textId="77777777" w:rsidR="00A959F9" w:rsidRDefault="00A959F9" w:rsidP="00A959F9">
            <w:pPr>
              <w:pStyle w:val="af2"/>
              <w:spacing w:before="0" w:beforeAutospacing="0" w:after="0" w:afterAutospacing="0"/>
              <w:jc w:val="center"/>
              <w:rPr>
                <w:sz w:val="26"/>
                <w:szCs w:val="26"/>
              </w:rPr>
            </w:pPr>
          </w:p>
          <w:p w14:paraId="03A9DE69" w14:textId="77777777" w:rsidR="00A959F9" w:rsidRDefault="00A959F9" w:rsidP="00A959F9">
            <w:pPr>
              <w:pStyle w:val="af2"/>
              <w:spacing w:before="0" w:beforeAutospacing="0" w:after="0" w:afterAutospacing="0"/>
              <w:jc w:val="center"/>
              <w:rPr>
                <w:sz w:val="26"/>
                <w:szCs w:val="26"/>
              </w:rPr>
            </w:pPr>
          </w:p>
          <w:p w14:paraId="16E235D3" w14:textId="77777777" w:rsidR="00A959F9" w:rsidRDefault="00A959F9" w:rsidP="00A959F9">
            <w:pPr>
              <w:pStyle w:val="af2"/>
              <w:spacing w:before="0" w:beforeAutospacing="0" w:after="0" w:afterAutospacing="0"/>
              <w:jc w:val="center"/>
              <w:rPr>
                <w:sz w:val="26"/>
                <w:szCs w:val="26"/>
              </w:rPr>
            </w:pPr>
          </w:p>
          <w:p w14:paraId="16839794" w14:textId="77777777" w:rsidR="00A959F9" w:rsidRDefault="00A959F9" w:rsidP="00A959F9">
            <w:pPr>
              <w:pStyle w:val="af2"/>
              <w:spacing w:before="0" w:beforeAutospacing="0" w:after="0" w:afterAutospacing="0"/>
              <w:jc w:val="center"/>
              <w:rPr>
                <w:sz w:val="26"/>
                <w:szCs w:val="26"/>
              </w:rPr>
            </w:pPr>
          </w:p>
          <w:p w14:paraId="242A8336" w14:textId="77777777" w:rsidR="00A959F9" w:rsidRDefault="00A959F9" w:rsidP="00A959F9">
            <w:pPr>
              <w:pStyle w:val="af2"/>
              <w:spacing w:before="0" w:beforeAutospacing="0" w:after="0" w:afterAutospacing="0"/>
              <w:jc w:val="center"/>
              <w:rPr>
                <w:sz w:val="26"/>
                <w:szCs w:val="26"/>
              </w:rPr>
            </w:pPr>
          </w:p>
          <w:p w14:paraId="0E5EF2CE" w14:textId="77777777" w:rsidR="00A959F9" w:rsidRDefault="00A959F9" w:rsidP="00A959F9">
            <w:pPr>
              <w:pStyle w:val="af2"/>
              <w:spacing w:before="0" w:beforeAutospacing="0" w:after="0" w:afterAutospacing="0"/>
              <w:jc w:val="center"/>
              <w:rPr>
                <w:sz w:val="26"/>
                <w:szCs w:val="26"/>
              </w:rPr>
            </w:pPr>
          </w:p>
          <w:p w14:paraId="73726A9B" w14:textId="6B958AD8" w:rsidR="00A959F9" w:rsidRPr="0047102E"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10699D1F" w14:textId="77777777" w:rsidR="00A959F9" w:rsidRPr="0038559A" w:rsidRDefault="00A959F9" w:rsidP="00A959F9">
            <w:pPr>
              <w:jc w:val="both"/>
              <w:rPr>
                <w:rFonts w:eastAsia="Calibri"/>
                <w:bCs/>
                <w:sz w:val="26"/>
                <w:szCs w:val="26"/>
                <w:lang w:eastAsia="en-US"/>
              </w:rPr>
            </w:pPr>
            <w:r w:rsidRPr="0038559A">
              <w:rPr>
                <w:rFonts w:eastAsia="Calibri"/>
                <w:bCs/>
                <w:sz w:val="26"/>
                <w:szCs w:val="26"/>
                <w:lang w:eastAsia="en-US"/>
              </w:rPr>
              <w:t>Практическое применение электролиза. Катализ. Гомогенные и гетерогенные катализаторы. Промоторы. Каталитические яды. Ингибиторы. Производство аммиака: сырье, аппаратура, научные принципы.</w:t>
            </w:r>
          </w:p>
          <w:p w14:paraId="0C1F1234" w14:textId="3EBD6556" w:rsidR="00A959F9" w:rsidRPr="0047102E" w:rsidRDefault="00A959F9" w:rsidP="00A959F9">
            <w:pPr>
              <w:jc w:val="both"/>
              <w:rPr>
                <w:bCs/>
                <w:sz w:val="26"/>
                <w:szCs w:val="26"/>
              </w:rPr>
            </w:pPr>
            <w:r w:rsidRPr="0038559A">
              <w:rPr>
                <w:rFonts w:eastAsia="Calibri"/>
                <w:bCs/>
                <w:sz w:val="26"/>
                <w:szCs w:val="26"/>
                <w:lang w:eastAsia="en-US"/>
              </w:rPr>
              <w:t>«Реакции горения на производстве и в быту», «Электролиз растворов электролитов», «Электролиз расплавов электролитов», «Практическое применение электролиза: рафинирование, гальванопластика, гальваностегия», «История получения и производства алюминия», «Электролитическое получение и рафинирование меди», «Жизнь и деятельность Г.Дэви».</w:t>
            </w:r>
          </w:p>
        </w:tc>
        <w:tc>
          <w:tcPr>
            <w:tcW w:w="2117" w:type="dxa"/>
          </w:tcPr>
          <w:p w14:paraId="1F0A0DB0" w14:textId="77777777" w:rsidR="00A959F9" w:rsidRPr="0047102E" w:rsidRDefault="00A959F9" w:rsidP="00A959F9">
            <w:pPr>
              <w:pStyle w:val="af2"/>
              <w:spacing w:before="0" w:beforeAutospacing="0" w:after="0" w:afterAutospacing="0"/>
              <w:rPr>
                <w:sz w:val="26"/>
                <w:szCs w:val="26"/>
              </w:rPr>
            </w:pPr>
            <w:r w:rsidRPr="0047102E">
              <w:rPr>
                <w:sz w:val="26"/>
                <w:szCs w:val="26"/>
              </w:rPr>
              <w:t>Отпечатанное</w:t>
            </w:r>
          </w:p>
          <w:p w14:paraId="1664D0E9" w14:textId="77777777" w:rsidR="00A959F9" w:rsidRDefault="00A959F9" w:rsidP="00A959F9">
            <w:pPr>
              <w:pStyle w:val="af2"/>
              <w:spacing w:before="0" w:beforeAutospacing="0" w:after="0" w:afterAutospacing="0"/>
              <w:rPr>
                <w:sz w:val="26"/>
                <w:szCs w:val="26"/>
              </w:rPr>
            </w:pPr>
            <w:r w:rsidRPr="0047102E">
              <w:rPr>
                <w:sz w:val="26"/>
                <w:szCs w:val="26"/>
              </w:rPr>
              <w:t>сообщение</w:t>
            </w:r>
          </w:p>
          <w:p w14:paraId="429FA95E" w14:textId="77777777" w:rsidR="00A959F9" w:rsidRDefault="00A959F9" w:rsidP="00A959F9">
            <w:pPr>
              <w:pStyle w:val="af2"/>
              <w:spacing w:before="0" w:beforeAutospacing="0" w:after="0" w:afterAutospacing="0"/>
              <w:rPr>
                <w:sz w:val="26"/>
                <w:szCs w:val="26"/>
              </w:rPr>
            </w:pPr>
          </w:p>
          <w:p w14:paraId="3C2881F8" w14:textId="77777777" w:rsidR="00A959F9" w:rsidRDefault="00A959F9" w:rsidP="00A959F9">
            <w:pPr>
              <w:pStyle w:val="af2"/>
              <w:spacing w:before="0" w:beforeAutospacing="0" w:after="0" w:afterAutospacing="0"/>
              <w:rPr>
                <w:sz w:val="26"/>
                <w:szCs w:val="26"/>
              </w:rPr>
            </w:pPr>
          </w:p>
          <w:p w14:paraId="475461FA" w14:textId="77777777" w:rsidR="00A959F9" w:rsidRDefault="00A959F9" w:rsidP="00A959F9">
            <w:pPr>
              <w:pStyle w:val="af2"/>
              <w:spacing w:before="0" w:beforeAutospacing="0" w:after="0" w:afterAutospacing="0"/>
              <w:rPr>
                <w:sz w:val="26"/>
                <w:szCs w:val="26"/>
              </w:rPr>
            </w:pPr>
          </w:p>
          <w:p w14:paraId="2252453D" w14:textId="77777777" w:rsidR="00A959F9" w:rsidRDefault="00A959F9" w:rsidP="00A959F9">
            <w:pPr>
              <w:pStyle w:val="af2"/>
              <w:spacing w:before="0" w:beforeAutospacing="0" w:after="0" w:afterAutospacing="0"/>
              <w:rPr>
                <w:sz w:val="26"/>
                <w:szCs w:val="26"/>
              </w:rPr>
            </w:pPr>
          </w:p>
          <w:p w14:paraId="5C9E2ED5" w14:textId="77777777" w:rsidR="00A959F9" w:rsidRDefault="00A959F9" w:rsidP="00A959F9">
            <w:pPr>
              <w:pStyle w:val="af2"/>
              <w:spacing w:before="0" w:beforeAutospacing="0" w:after="0" w:afterAutospacing="0"/>
              <w:rPr>
                <w:sz w:val="26"/>
                <w:szCs w:val="26"/>
              </w:rPr>
            </w:pPr>
          </w:p>
          <w:p w14:paraId="5FBBE6A3" w14:textId="10994B6E" w:rsidR="00A959F9" w:rsidRPr="0047102E" w:rsidRDefault="00A959F9" w:rsidP="00A959F9">
            <w:pPr>
              <w:pStyle w:val="af2"/>
              <w:spacing w:before="0" w:beforeAutospacing="0" w:after="0" w:afterAutospacing="0"/>
              <w:rPr>
                <w:sz w:val="26"/>
                <w:szCs w:val="26"/>
              </w:rPr>
            </w:pPr>
            <w:r>
              <w:rPr>
                <w:sz w:val="26"/>
                <w:szCs w:val="26"/>
              </w:rPr>
              <w:t>Реферат</w:t>
            </w:r>
          </w:p>
        </w:tc>
      </w:tr>
      <w:tr w:rsidR="00A959F9" w:rsidRPr="0047102E" w14:paraId="1702D0A5" w14:textId="77777777" w:rsidTr="00615BA0">
        <w:tc>
          <w:tcPr>
            <w:tcW w:w="728" w:type="dxa"/>
          </w:tcPr>
          <w:p w14:paraId="7F8D13D4" w14:textId="77777777" w:rsidR="00A959F9" w:rsidRPr="0047102E" w:rsidRDefault="00A959F9" w:rsidP="00A959F9">
            <w:pPr>
              <w:pStyle w:val="af2"/>
              <w:spacing w:before="0" w:beforeAutospacing="0" w:after="0" w:afterAutospacing="0"/>
              <w:rPr>
                <w:sz w:val="26"/>
                <w:szCs w:val="26"/>
              </w:rPr>
            </w:pPr>
            <w:r w:rsidRPr="0047102E">
              <w:rPr>
                <w:sz w:val="26"/>
                <w:szCs w:val="26"/>
              </w:rPr>
              <w:t>7</w:t>
            </w:r>
          </w:p>
        </w:tc>
        <w:tc>
          <w:tcPr>
            <w:tcW w:w="2669" w:type="dxa"/>
          </w:tcPr>
          <w:p w14:paraId="2B102964" w14:textId="77777777" w:rsidR="00A959F9" w:rsidRPr="0038559A" w:rsidRDefault="00A959F9" w:rsidP="00A959F9">
            <w:pPr>
              <w:rPr>
                <w:sz w:val="26"/>
                <w:szCs w:val="26"/>
              </w:rPr>
            </w:pPr>
            <w:r w:rsidRPr="0038559A">
              <w:rPr>
                <w:sz w:val="26"/>
                <w:szCs w:val="26"/>
              </w:rPr>
              <w:t>Тема 1.7.</w:t>
            </w:r>
          </w:p>
          <w:p w14:paraId="623EB0A3" w14:textId="2610B2C7" w:rsidR="00A959F9" w:rsidRPr="0047102E" w:rsidRDefault="00A959F9" w:rsidP="00A959F9">
            <w:pPr>
              <w:rPr>
                <w:sz w:val="26"/>
                <w:szCs w:val="26"/>
              </w:rPr>
            </w:pPr>
            <w:r w:rsidRPr="0038559A">
              <w:rPr>
                <w:sz w:val="26"/>
                <w:szCs w:val="26"/>
              </w:rPr>
              <w:t>Металлы и неметаллы.</w:t>
            </w:r>
          </w:p>
        </w:tc>
        <w:tc>
          <w:tcPr>
            <w:tcW w:w="968" w:type="dxa"/>
          </w:tcPr>
          <w:p w14:paraId="1A0B4A8A" w14:textId="77777777" w:rsidR="00A959F9" w:rsidRPr="0047102E" w:rsidRDefault="00A959F9" w:rsidP="00A959F9">
            <w:pPr>
              <w:pStyle w:val="af2"/>
              <w:spacing w:before="0" w:beforeAutospacing="0" w:after="0" w:afterAutospacing="0"/>
              <w:jc w:val="center"/>
              <w:rPr>
                <w:sz w:val="26"/>
                <w:szCs w:val="26"/>
              </w:rPr>
            </w:pPr>
            <w:r w:rsidRPr="0047102E">
              <w:rPr>
                <w:sz w:val="26"/>
                <w:szCs w:val="26"/>
              </w:rPr>
              <w:t>2</w:t>
            </w:r>
          </w:p>
        </w:tc>
        <w:tc>
          <w:tcPr>
            <w:tcW w:w="4150" w:type="dxa"/>
          </w:tcPr>
          <w:p w14:paraId="363A17EC" w14:textId="77777777" w:rsidR="00A959F9" w:rsidRPr="0038559A" w:rsidRDefault="00A959F9" w:rsidP="00A959F9">
            <w:pPr>
              <w:jc w:val="both"/>
              <w:rPr>
                <w:bCs/>
                <w:sz w:val="26"/>
                <w:szCs w:val="26"/>
              </w:rPr>
            </w:pPr>
            <w:r w:rsidRPr="0038559A">
              <w:rPr>
                <w:bCs/>
                <w:sz w:val="26"/>
                <w:szCs w:val="26"/>
              </w:rPr>
              <w:t>Коррозия металлов: химическая и электрохимическая. Зависимость скорости коррозии от условий окружающей среды. Способы защиты металлов от коррозии. Получение неметаллов фракционной перегонкой жидкого воздуха и электролизом растворов или расплавов электролитов.</w:t>
            </w:r>
          </w:p>
          <w:p w14:paraId="3E374422" w14:textId="6DB4957E" w:rsidR="00A959F9" w:rsidRPr="0047102E" w:rsidRDefault="00A959F9" w:rsidP="00A959F9">
            <w:pPr>
              <w:jc w:val="both"/>
              <w:rPr>
                <w:bCs/>
                <w:sz w:val="26"/>
                <w:szCs w:val="26"/>
              </w:rPr>
            </w:pPr>
            <w:r w:rsidRPr="0038559A">
              <w:rPr>
                <w:bCs/>
                <w:sz w:val="26"/>
                <w:szCs w:val="26"/>
              </w:rPr>
              <w:t xml:space="preserve">«Коррозия металлов и способы защиты от коррозии», «Инертные </w:t>
            </w:r>
            <w:r w:rsidRPr="0038559A">
              <w:rPr>
                <w:bCs/>
                <w:sz w:val="26"/>
                <w:szCs w:val="26"/>
              </w:rPr>
              <w:lastRenderedPageBreak/>
              <w:t>или благородные газы», «Рождающие соли — галогены», «История шведской спички».</w:t>
            </w:r>
          </w:p>
          <w:p w14:paraId="7D73B397" w14:textId="6AC3006E" w:rsidR="00A959F9" w:rsidRPr="0047102E" w:rsidRDefault="00A959F9" w:rsidP="00A959F9">
            <w:pPr>
              <w:jc w:val="both"/>
              <w:rPr>
                <w:bCs/>
                <w:sz w:val="26"/>
                <w:szCs w:val="26"/>
              </w:rPr>
            </w:pPr>
          </w:p>
        </w:tc>
        <w:tc>
          <w:tcPr>
            <w:tcW w:w="2117" w:type="dxa"/>
          </w:tcPr>
          <w:p w14:paraId="378C28B7" w14:textId="18BC9BAD" w:rsidR="00A959F9" w:rsidRPr="0047102E" w:rsidRDefault="00A959F9" w:rsidP="00A959F9">
            <w:pPr>
              <w:pStyle w:val="af2"/>
              <w:spacing w:before="0" w:beforeAutospacing="0" w:after="0" w:afterAutospacing="0"/>
              <w:rPr>
                <w:sz w:val="26"/>
                <w:szCs w:val="26"/>
              </w:rPr>
            </w:pPr>
            <w:r>
              <w:rPr>
                <w:sz w:val="26"/>
                <w:szCs w:val="26"/>
              </w:rPr>
              <w:lastRenderedPageBreak/>
              <w:t>И</w:t>
            </w:r>
            <w:r w:rsidRPr="0038559A">
              <w:rPr>
                <w:sz w:val="26"/>
                <w:szCs w:val="26"/>
              </w:rPr>
              <w:t>спользование Интернет-сети и Интернет-учебника, текущая работа с лекционным материалом</w:t>
            </w:r>
          </w:p>
        </w:tc>
      </w:tr>
      <w:tr w:rsidR="00A959F9" w:rsidRPr="0047102E" w14:paraId="4CEDD5BB" w14:textId="77777777" w:rsidTr="00615BA0">
        <w:tc>
          <w:tcPr>
            <w:tcW w:w="728" w:type="dxa"/>
          </w:tcPr>
          <w:p w14:paraId="620B0D73" w14:textId="77777777" w:rsidR="00A959F9" w:rsidRPr="0047102E" w:rsidRDefault="00A959F9" w:rsidP="00A959F9">
            <w:pPr>
              <w:pStyle w:val="af2"/>
              <w:spacing w:before="0" w:beforeAutospacing="0" w:after="0" w:afterAutospacing="0"/>
              <w:rPr>
                <w:sz w:val="26"/>
                <w:szCs w:val="26"/>
              </w:rPr>
            </w:pPr>
            <w:r w:rsidRPr="0047102E">
              <w:rPr>
                <w:sz w:val="26"/>
                <w:szCs w:val="26"/>
              </w:rPr>
              <w:t>8</w:t>
            </w:r>
          </w:p>
        </w:tc>
        <w:tc>
          <w:tcPr>
            <w:tcW w:w="2669" w:type="dxa"/>
          </w:tcPr>
          <w:p w14:paraId="58791E88" w14:textId="77777777" w:rsidR="00A959F9" w:rsidRPr="00B22323" w:rsidRDefault="00A959F9" w:rsidP="00A959F9">
            <w:pPr>
              <w:rPr>
                <w:sz w:val="26"/>
                <w:szCs w:val="26"/>
              </w:rPr>
            </w:pPr>
            <w:r w:rsidRPr="00B22323">
              <w:rPr>
                <w:sz w:val="26"/>
                <w:szCs w:val="26"/>
              </w:rPr>
              <w:t>Тема 2.1.</w:t>
            </w:r>
          </w:p>
          <w:p w14:paraId="463F097D" w14:textId="39952092" w:rsidR="00A959F9" w:rsidRPr="0047102E" w:rsidRDefault="00A959F9" w:rsidP="00A959F9">
            <w:pPr>
              <w:rPr>
                <w:sz w:val="26"/>
                <w:szCs w:val="26"/>
              </w:rPr>
            </w:pPr>
            <w:r w:rsidRPr="00B22323">
              <w:rPr>
                <w:sz w:val="26"/>
                <w:szCs w:val="26"/>
              </w:rPr>
              <w:t>Основные понятия органической химии и теория строения органических соединений</w:t>
            </w:r>
          </w:p>
        </w:tc>
        <w:tc>
          <w:tcPr>
            <w:tcW w:w="968" w:type="dxa"/>
          </w:tcPr>
          <w:p w14:paraId="143CD685" w14:textId="77777777" w:rsidR="00A959F9" w:rsidRDefault="00A959F9" w:rsidP="00A959F9">
            <w:pPr>
              <w:pStyle w:val="af2"/>
              <w:spacing w:before="0" w:beforeAutospacing="0" w:after="0" w:afterAutospacing="0"/>
              <w:jc w:val="center"/>
              <w:rPr>
                <w:sz w:val="26"/>
                <w:szCs w:val="26"/>
              </w:rPr>
            </w:pPr>
            <w:r w:rsidRPr="0047102E">
              <w:rPr>
                <w:sz w:val="26"/>
                <w:szCs w:val="26"/>
              </w:rPr>
              <w:t>2</w:t>
            </w:r>
          </w:p>
          <w:p w14:paraId="465478EB" w14:textId="77777777" w:rsidR="00A959F9" w:rsidRDefault="00A959F9" w:rsidP="00A959F9">
            <w:pPr>
              <w:pStyle w:val="af2"/>
              <w:spacing w:before="0" w:beforeAutospacing="0" w:after="0" w:afterAutospacing="0"/>
              <w:jc w:val="center"/>
              <w:rPr>
                <w:sz w:val="26"/>
                <w:szCs w:val="26"/>
              </w:rPr>
            </w:pPr>
          </w:p>
          <w:p w14:paraId="3996DE53" w14:textId="77777777" w:rsidR="00A959F9" w:rsidRDefault="00A959F9" w:rsidP="00A959F9">
            <w:pPr>
              <w:pStyle w:val="af2"/>
              <w:spacing w:before="0" w:beforeAutospacing="0" w:after="0" w:afterAutospacing="0"/>
              <w:jc w:val="center"/>
              <w:rPr>
                <w:sz w:val="26"/>
                <w:szCs w:val="26"/>
              </w:rPr>
            </w:pPr>
          </w:p>
          <w:p w14:paraId="7158E082" w14:textId="77777777" w:rsidR="00A959F9" w:rsidRDefault="00A959F9" w:rsidP="00A959F9">
            <w:pPr>
              <w:pStyle w:val="af2"/>
              <w:spacing w:before="0" w:beforeAutospacing="0" w:after="0" w:afterAutospacing="0"/>
              <w:jc w:val="center"/>
              <w:rPr>
                <w:sz w:val="26"/>
                <w:szCs w:val="26"/>
              </w:rPr>
            </w:pPr>
          </w:p>
          <w:p w14:paraId="046ADBAD" w14:textId="77777777" w:rsidR="00A959F9" w:rsidRDefault="00A959F9" w:rsidP="00A959F9">
            <w:pPr>
              <w:pStyle w:val="af2"/>
              <w:spacing w:before="0" w:beforeAutospacing="0" w:after="0" w:afterAutospacing="0"/>
              <w:jc w:val="center"/>
              <w:rPr>
                <w:sz w:val="26"/>
                <w:szCs w:val="26"/>
              </w:rPr>
            </w:pPr>
          </w:p>
          <w:p w14:paraId="76424021" w14:textId="77777777" w:rsidR="00A959F9" w:rsidRDefault="00A959F9" w:rsidP="00A959F9">
            <w:pPr>
              <w:pStyle w:val="af2"/>
              <w:spacing w:before="0" w:beforeAutospacing="0" w:after="0" w:afterAutospacing="0"/>
              <w:jc w:val="center"/>
              <w:rPr>
                <w:sz w:val="26"/>
                <w:szCs w:val="26"/>
              </w:rPr>
            </w:pPr>
          </w:p>
          <w:p w14:paraId="1CA420BE" w14:textId="77777777" w:rsidR="00A959F9" w:rsidRDefault="00A959F9" w:rsidP="00A959F9">
            <w:pPr>
              <w:pStyle w:val="af2"/>
              <w:spacing w:before="0" w:beforeAutospacing="0" w:after="0" w:afterAutospacing="0"/>
              <w:jc w:val="center"/>
              <w:rPr>
                <w:sz w:val="26"/>
                <w:szCs w:val="26"/>
              </w:rPr>
            </w:pPr>
          </w:p>
          <w:p w14:paraId="7B5BD214" w14:textId="5F88D15E" w:rsidR="00A959F9" w:rsidRPr="0047102E"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7A3A5451" w14:textId="77777777" w:rsidR="00A959F9" w:rsidRPr="00B22323" w:rsidRDefault="00A959F9" w:rsidP="00A959F9">
            <w:pPr>
              <w:keepNext/>
              <w:suppressAutoHyphens/>
              <w:autoSpaceDE w:val="0"/>
              <w:autoSpaceDN w:val="0"/>
              <w:adjustRightInd w:val="0"/>
              <w:jc w:val="both"/>
              <w:rPr>
                <w:sz w:val="26"/>
                <w:szCs w:val="26"/>
              </w:rPr>
            </w:pPr>
            <w:r w:rsidRPr="00B22323">
              <w:rPr>
                <w:sz w:val="26"/>
                <w:szCs w:val="26"/>
              </w:rPr>
              <w:t>Понятие о субстрате и реагенте. Реакции окисления и восстановления органических веществ. Сравнение классификации соединений и классификации реакций в неорганической и органической химии.</w:t>
            </w:r>
          </w:p>
          <w:p w14:paraId="22D9131E" w14:textId="2AC1957F" w:rsidR="00A959F9" w:rsidRPr="0047102E" w:rsidRDefault="00A959F9" w:rsidP="00A959F9">
            <w:pPr>
              <w:keepNext/>
              <w:suppressAutoHyphens/>
              <w:autoSpaceDE w:val="0"/>
              <w:autoSpaceDN w:val="0"/>
              <w:adjustRightInd w:val="0"/>
              <w:jc w:val="both"/>
              <w:rPr>
                <w:sz w:val="26"/>
                <w:szCs w:val="26"/>
              </w:rPr>
            </w:pPr>
            <w:r w:rsidRPr="00B22323">
              <w:rPr>
                <w:sz w:val="26"/>
                <w:szCs w:val="26"/>
              </w:rPr>
              <w:t>«История возникновения и развития органической химии», «Жизнь и деятельность А.М.Бутлерова», «Витализм и его крах», «Роль отечественных ученых в становлении и развитии мировой органической химии», «Современные представления о теории химического строения».</w:t>
            </w:r>
          </w:p>
        </w:tc>
        <w:tc>
          <w:tcPr>
            <w:tcW w:w="2117" w:type="dxa"/>
          </w:tcPr>
          <w:p w14:paraId="20B1214F" w14:textId="77777777" w:rsidR="00A959F9" w:rsidRDefault="00A959F9" w:rsidP="00A959F9">
            <w:pPr>
              <w:pStyle w:val="af2"/>
              <w:spacing w:before="0" w:beforeAutospacing="0" w:after="0" w:afterAutospacing="0"/>
              <w:rPr>
                <w:sz w:val="26"/>
                <w:szCs w:val="26"/>
              </w:rPr>
            </w:pPr>
            <w:r>
              <w:rPr>
                <w:sz w:val="26"/>
                <w:szCs w:val="26"/>
              </w:rPr>
              <w:t>Реферат</w:t>
            </w:r>
          </w:p>
          <w:p w14:paraId="26EF5AC3" w14:textId="77777777" w:rsidR="00A959F9" w:rsidRDefault="00A959F9" w:rsidP="00A959F9">
            <w:pPr>
              <w:pStyle w:val="af2"/>
              <w:spacing w:before="0" w:beforeAutospacing="0" w:after="0" w:afterAutospacing="0"/>
              <w:rPr>
                <w:sz w:val="26"/>
                <w:szCs w:val="26"/>
              </w:rPr>
            </w:pPr>
          </w:p>
          <w:p w14:paraId="242DA7E3" w14:textId="77777777" w:rsidR="00A959F9" w:rsidRDefault="00A959F9" w:rsidP="00A959F9">
            <w:pPr>
              <w:pStyle w:val="af2"/>
              <w:spacing w:before="0" w:beforeAutospacing="0" w:after="0" w:afterAutospacing="0"/>
              <w:rPr>
                <w:sz w:val="26"/>
                <w:szCs w:val="26"/>
              </w:rPr>
            </w:pPr>
          </w:p>
          <w:p w14:paraId="220BAB7B" w14:textId="77777777" w:rsidR="00A959F9" w:rsidRDefault="00A959F9" w:rsidP="00A959F9">
            <w:pPr>
              <w:pStyle w:val="af2"/>
              <w:spacing w:before="0" w:beforeAutospacing="0" w:after="0" w:afterAutospacing="0"/>
              <w:rPr>
                <w:sz w:val="26"/>
                <w:szCs w:val="26"/>
              </w:rPr>
            </w:pPr>
          </w:p>
          <w:p w14:paraId="037480F3" w14:textId="77777777" w:rsidR="00A959F9" w:rsidRDefault="00A959F9" w:rsidP="00A959F9">
            <w:pPr>
              <w:pStyle w:val="af2"/>
              <w:spacing w:before="0" w:beforeAutospacing="0" w:after="0" w:afterAutospacing="0"/>
              <w:rPr>
                <w:sz w:val="26"/>
                <w:szCs w:val="26"/>
              </w:rPr>
            </w:pPr>
          </w:p>
          <w:p w14:paraId="7C84A699" w14:textId="77777777" w:rsidR="00A959F9" w:rsidRDefault="00A959F9" w:rsidP="00A959F9">
            <w:pPr>
              <w:pStyle w:val="af2"/>
              <w:spacing w:before="0" w:beforeAutospacing="0" w:after="0" w:afterAutospacing="0"/>
              <w:rPr>
                <w:sz w:val="26"/>
                <w:szCs w:val="26"/>
              </w:rPr>
            </w:pPr>
          </w:p>
          <w:p w14:paraId="55BC0690" w14:textId="77777777" w:rsidR="00A959F9" w:rsidRDefault="00A959F9" w:rsidP="00A959F9">
            <w:pPr>
              <w:pStyle w:val="af2"/>
              <w:spacing w:before="0" w:beforeAutospacing="0" w:after="0" w:afterAutospacing="0"/>
              <w:rPr>
                <w:sz w:val="26"/>
                <w:szCs w:val="26"/>
              </w:rPr>
            </w:pPr>
          </w:p>
          <w:p w14:paraId="4EEBF39E" w14:textId="0768C511" w:rsidR="00A959F9" w:rsidRPr="0047102E" w:rsidRDefault="00A959F9" w:rsidP="00A959F9">
            <w:pPr>
              <w:pStyle w:val="af2"/>
              <w:spacing w:before="0" w:beforeAutospacing="0" w:after="0" w:afterAutospacing="0"/>
              <w:rPr>
                <w:sz w:val="26"/>
                <w:szCs w:val="26"/>
              </w:rPr>
            </w:pPr>
            <w:r>
              <w:rPr>
                <w:sz w:val="26"/>
                <w:szCs w:val="26"/>
              </w:rPr>
              <w:t>Сообщение</w:t>
            </w:r>
          </w:p>
        </w:tc>
      </w:tr>
      <w:tr w:rsidR="00A959F9" w:rsidRPr="0047102E" w14:paraId="101BB493" w14:textId="77777777" w:rsidTr="00615BA0">
        <w:tc>
          <w:tcPr>
            <w:tcW w:w="728" w:type="dxa"/>
          </w:tcPr>
          <w:p w14:paraId="5B2D3EE6" w14:textId="77777777" w:rsidR="00A959F9" w:rsidRPr="0047102E" w:rsidRDefault="00A959F9" w:rsidP="00A959F9">
            <w:pPr>
              <w:pStyle w:val="af2"/>
              <w:spacing w:before="0" w:beforeAutospacing="0" w:after="0" w:afterAutospacing="0"/>
              <w:rPr>
                <w:sz w:val="26"/>
                <w:szCs w:val="26"/>
              </w:rPr>
            </w:pPr>
            <w:r w:rsidRPr="0047102E">
              <w:rPr>
                <w:sz w:val="26"/>
                <w:szCs w:val="26"/>
              </w:rPr>
              <w:t>9</w:t>
            </w:r>
          </w:p>
        </w:tc>
        <w:tc>
          <w:tcPr>
            <w:tcW w:w="2669" w:type="dxa"/>
            <w:vMerge w:val="restart"/>
          </w:tcPr>
          <w:p w14:paraId="2479F361" w14:textId="77777777" w:rsidR="00A959F9" w:rsidRPr="00CD403A" w:rsidRDefault="00A959F9" w:rsidP="00A959F9">
            <w:pPr>
              <w:rPr>
                <w:sz w:val="26"/>
                <w:szCs w:val="26"/>
              </w:rPr>
            </w:pPr>
            <w:r w:rsidRPr="00CD403A">
              <w:rPr>
                <w:sz w:val="26"/>
                <w:szCs w:val="26"/>
              </w:rPr>
              <w:t>Тема 2.2.</w:t>
            </w:r>
          </w:p>
          <w:p w14:paraId="42083F12" w14:textId="757A9E76" w:rsidR="00A959F9" w:rsidRPr="0047102E" w:rsidRDefault="00A959F9" w:rsidP="00A959F9">
            <w:pPr>
              <w:rPr>
                <w:sz w:val="26"/>
                <w:szCs w:val="26"/>
              </w:rPr>
            </w:pPr>
            <w:r w:rsidRPr="00CD403A">
              <w:rPr>
                <w:sz w:val="26"/>
                <w:szCs w:val="26"/>
              </w:rPr>
              <w:t>Углеводороды и их природные источники</w:t>
            </w:r>
          </w:p>
        </w:tc>
        <w:tc>
          <w:tcPr>
            <w:tcW w:w="968" w:type="dxa"/>
          </w:tcPr>
          <w:p w14:paraId="0EFD67CC" w14:textId="77777777" w:rsidR="00A959F9" w:rsidRDefault="00A959F9" w:rsidP="00A959F9">
            <w:pPr>
              <w:pStyle w:val="af2"/>
              <w:spacing w:before="0" w:beforeAutospacing="0" w:after="0" w:afterAutospacing="0"/>
              <w:jc w:val="center"/>
              <w:rPr>
                <w:sz w:val="26"/>
                <w:szCs w:val="26"/>
              </w:rPr>
            </w:pPr>
            <w:r w:rsidRPr="0047102E">
              <w:rPr>
                <w:sz w:val="26"/>
                <w:szCs w:val="26"/>
              </w:rPr>
              <w:t>2</w:t>
            </w:r>
          </w:p>
          <w:p w14:paraId="180368B6" w14:textId="77777777" w:rsidR="00A959F9" w:rsidRDefault="00A959F9" w:rsidP="00A959F9">
            <w:pPr>
              <w:pStyle w:val="af2"/>
              <w:spacing w:before="0" w:beforeAutospacing="0" w:after="0" w:afterAutospacing="0"/>
              <w:jc w:val="center"/>
              <w:rPr>
                <w:sz w:val="26"/>
                <w:szCs w:val="26"/>
              </w:rPr>
            </w:pPr>
          </w:p>
          <w:p w14:paraId="606C7ADC" w14:textId="77777777" w:rsidR="00A959F9" w:rsidRDefault="00A959F9" w:rsidP="00A959F9">
            <w:pPr>
              <w:pStyle w:val="af2"/>
              <w:spacing w:before="0" w:beforeAutospacing="0" w:after="0" w:afterAutospacing="0"/>
              <w:jc w:val="center"/>
              <w:rPr>
                <w:sz w:val="26"/>
                <w:szCs w:val="26"/>
              </w:rPr>
            </w:pPr>
          </w:p>
          <w:p w14:paraId="1C293DF3" w14:textId="77777777" w:rsidR="00A959F9" w:rsidRDefault="00A959F9" w:rsidP="00A959F9">
            <w:pPr>
              <w:pStyle w:val="af2"/>
              <w:spacing w:before="0" w:beforeAutospacing="0" w:after="0" w:afterAutospacing="0"/>
              <w:jc w:val="center"/>
              <w:rPr>
                <w:sz w:val="26"/>
                <w:szCs w:val="26"/>
              </w:rPr>
            </w:pPr>
          </w:p>
          <w:p w14:paraId="5A4B6E2B" w14:textId="77777777" w:rsidR="00A959F9" w:rsidRDefault="00A959F9" w:rsidP="00A959F9">
            <w:pPr>
              <w:pStyle w:val="af2"/>
              <w:spacing w:before="0" w:beforeAutospacing="0" w:after="0" w:afterAutospacing="0"/>
              <w:jc w:val="center"/>
              <w:rPr>
                <w:sz w:val="26"/>
                <w:szCs w:val="26"/>
              </w:rPr>
            </w:pPr>
          </w:p>
          <w:p w14:paraId="51685A66" w14:textId="753A57E9" w:rsidR="00A959F9" w:rsidRPr="0047102E" w:rsidRDefault="00A959F9" w:rsidP="00A959F9">
            <w:pPr>
              <w:pStyle w:val="af2"/>
              <w:spacing w:before="0" w:beforeAutospacing="0" w:after="0" w:afterAutospacing="0"/>
              <w:jc w:val="center"/>
              <w:rPr>
                <w:sz w:val="26"/>
                <w:szCs w:val="26"/>
              </w:rPr>
            </w:pPr>
          </w:p>
        </w:tc>
        <w:tc>
          <w:tcPr>
            <w:tcW w:w="4150" w:type="dxa"/>
          </w:tcPr>
          <w:p w14:paraId="3C69CBA6" w14:textId="52FB4A15" w:rsidR="00A959F9" w:rsidRPr="0047102E" w:rsidRDefault="00A959F9" w:rsidP="00A959F9">
            <w:pPr>
              <w:ind w:left="-107"/>
              <w:jc w:val="both"/>
              <w:rPr>
                <w:bCs/>
                <w:sz w:val="26"/>
                <w:szCs w:val="26"/>
              </w:rPr>
            </w:pPr>
            <w:r w:rsidRPr="00CD403A">
              <w:rPr>
                <w:bCs/>
                <w:sz w:val="26"/>
                <w:szCs w:val="26"/>
              </w:rPr>
              <w:t xml:space="preserve">Классификация и назначение каучуков. Классификация и назначение резин. Вулканизация каучука. Получение ацетилена пиролизом метана и карбидным способом. Реакция полимеризации винилхлорида. Поливинилхлорид и его применение. </w:t>
            </w:r>
          </w:p>
        </w:tc>
        <w:tc>
          <w:tcPr>
            <w:tcW w:w="2117" w:type="dxa"/>
          </w:tcPr>
          <w:p w14:paraId="41B677B8" w14:textId="6E7C9F40" w:rsidR="00A959F9" w:rsidRPr="0047102E" w:rsidRDefault="00A959F9" w:rsidP="00A959F9">
            <w:pPr>
              <w:pStyle w:val="af2"/>
              <w:rPr>
                <w:sz w:val="26"/>
                <w:szCs w:val="26"/>
              </w:rPr>
            </w:pPr>
            <w:r>
              <w:rPr>
                <w:sz w:val="26"/>
                <w:szCs w:val="26"/>
              </w:rPr>
              <w:t>Сообщение</w:t>
            </w:r>
          </w:p>
        </w:tc>
      </w:tr>
      <w:tr w:rsidR="00A959F9" w:rsidRPr="0047102E" w14:paraId="5601E871" w14:textId="77777777" w:rsidTr="00615BA0">
        <w:tc>
          <w:tcPr>
            <w:tcW w:w="728" w:type="dxa"/>
          </w:tcPr>
          <w:p w14:paraId="3E51880C" w14:textId="35CA0EB4" w:rsidR="00A959F9" w:rsidRPr="0047102E" w:rsidRDefault="00A959F9" w:rsidP="00A959F9">
            <w:pPr>
              <w:pStyle w:val="af2"/>
              <w:spacing w:before="0" w:beforeAutospacing="0" w:after="0" w:afterAutospacing="0"/>
              <w:rPr>
                <w:sz w:val="26"/>
                <w:szCs w:val="26"/>
              </w:rPr>
            </w:pPr>
            <w:r>
              <w:rPr>
                <w:sz w:val="26"/>
                <w:szCs w:val="26"/>
              </w:rPr>
              <w:t>10</w:t>
            </w:r>
          </w:p>
        </w:tc>
        <w:tc>
          <w:tcPr>
            <w:tcW w:w="2669" w:type="dxa"/>
            <w:vMerge/>
          </w:tcPr>
          <w:p w14:paraId="58DD0B93" w14:textId="77777777" w:rsidR="00A959F9" w:rsidRPr="00CD403A" w:rsidRDefault="00A959F9" w:rsidP="00A959F9">
            <w:pPr>
              <w:rPr>
                <w:sz w:val="26"/>
                <w:szCs w:val="26"/>
              </w:rPr>
            </w:pPr>
          </w:p>
        </w:tc>
        <w:tc>
          <w:tcPr>
            <w:tcW w:w="968" w:type="dxa"/>
          </w:tcPr>
          <w:p w14:paraId="3311FC31" w14:textId="0D55EFC8" w:rsidR="00A959F9" w:rsidRPr="0047102E"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53BB4963" w14:textId="77777777" w:rsidR="00A959F9" w:rsidRPr="00CD403A" w:rsidRDefault="00A959F9" w:rsidP="00A959F9">
            <w:pPr>
              <w:ind w:left="-107"/>
              <w:jc w:val="both"/>
              <w:rPr>
                <w:bCs/>
                <w:sz w:val="26"/>
                <w:szCs w:val="26"/>
              </w:rPr>
            </w:pPr>
            <w:r w:rsidRPr="00CD403A">
              <w:rPr>
                <w:bCs/>
                <w:sz w:val="26"/>
                <w:szCs w:val="26"/>
              </w:rPr>
              <w:t>Основные направления промышленной переработки природного газа. Попутный нефтяной газ, его переработка. Процессы промышленной переработки нефти: крекинг, риформинг. Октановое число бензинов и цетановое число дизельного топлива. Коксохимическое производство и его продукция.</w:t>
            </w:r>
          </w:p>
          <w:p w14:paraId="5404ABF5" w14:textId="77777777" w:rsidR="00A959F9" w:rsidRPr="00CD403A" w:rsidRDefault="00A959F9" w:rsidP="00A959F9">
            <w:pPr>
              <w:ind w:left="-107"/>
              <w:jc w:val="both"/>
              <w:rPr>
                <w:bCs/>
                <w:sz w:val="26"/>
                <w:szCs w:val="26"/>
              </w:rPr>
            </w:pPr>
          </w:p>
        </w:tc>
        <w:tc>
          <w:tcPr>
            <w:tcW w:w="2117" w:type="dxa"/>
          </w:tcPr>
          <w:p w14:paraId="5245ACC5" w14:textId="48E18056" w:rsidR="00A959F9" w:rsidRPr="0047102E" w:rsidRDefault="00A959F9" w:rsidP="00A959F9">
            <w:pPr>
              <w:pStyle w:val="af2"/>
              <w:rPr>
                <w:sz w:val="26"/>
                <w:szCs w:val="26"/>
              </w:rPr>
            </w:pPr>
            <w:r>
              <w:rPr>
                <w:sz w:val="26"/>
                <w:szCs w:val="26"/>
              </w:rPr>
              <w:t>Доклад</w:t>
            </w:r>
          </w:p>
        </w:tc>
      </w:tr>
      <w:tr w:rsidR="00A959F9" w:rsidRPr="0047102E" w14:paraId="41CC6B9E" w14:textId="77777777" w:rsidTr="00615BA0">
        <w:tc>
          <w:tcPr>
            <w:tcW w:w="728" w:type="dxa"/>
          </w:tcPr>
          <w:p w14:paraId="583AEA77" w14:textId="3B3DA531" w:rsidR="00A959F9" w:rsidRPr="0047102E" w:rsidRDefault="00A959F9" w:rsidP="00A959F9">
            <w:pPr>
              <w:pStyle w:val="af2"/>
              <w:spacing w:before="0" w:beforeAutospacing="0" w:after="0" w:afterAutospacing="0"/>
              <w:rPr>
                <w:sz w:val="26"/>
                <w:szCs w:val="26"/>
              </w:rPr>
            </w:pPr>
            <w:r>
              <w:rPr>
                <w:sz w:val="26"/>
                <w:szCs w:val="26"/>
              </w:rPr>
              <w:t>11</w:t>
            </w:r>
          </w:p>
        </w:tc>
        <w:tc>
          <w:tcPr>
            <w:tcW w:w="2669" w:type="dxa"/>
            <w:vMerge/>
          </w:tcPr>
          <w:p w14:paraId="6741B890" w14:textId="77777777" w:rsidR="00A959F9" w:rsidRPr="00CD403A" w:rsidRDefault="00A959F9" w:rsidP="00A959F9">
            <w:pPr>
              <w:rPr>
                <w:sz w:val="26"/>
                <w:szCs w:val="26"/>
              </w:rPr>
            </w:pPr>
          </w:p>
        </w:tc>
        <w:tc>
          <w:tcPr>
            <w:tcW w:w="968" w:type="dxa"/>
          </w:tcPr>
          <w:p w14:paraId="5F525B48" w14:textId="5A49638A" w:rsidR="00A959F9"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7584B35E" w14:textId="7A4CAD3D" w:rsidR="00A959F9" w:rsidRPr="00CD403A" w:rsidRDefault="00A959F9" w:rsidP="00A959F9">
            <w:pPr>
              <w:ind w:left="-107"/>
              <w:jc w:val="both"/>
              <w:rPr>
                <w:bCs/>
                <w:sz w:val="26"/>
                <w:szCs w:val="26"/>
              </w:rPr>
            </w:pPr>
            <w:r w:rsidRPr="00CD403A">
              <w:rPr>
                <w:bCs/>
                <w:sz w:val="26"/>
                <w:szCs w:val="26"/>
              </w:rPr>
              <w:t xml:space="preserve">«Экологические аспекты использования углеводородного сырья», «Экономические аспекты международного сотрудничества по использованию углеводородного сырья», </w:t>
            </w:r>
          </w:p>
        </w:tc>
        <w:tc>
          <w:tcPr>
            <w:tcW w:w="2117" w:type="dxa"/>
          </w:tcPr>
          <w:p w14:paraId="7EE211A9" w14:textId="6FB73DD7" w:rsidR="00A959F9" w:rsidRPr="0047102E" w:rsidRDefault="00A959F9" w:rsidP="00A959F9">
            <w:pPr>
              <w:pStyle w:val="af2"/>
              <w:rPr>
                <w:sz w:val="26"/>
                <w:szCs w:val="26"/>
              </w:rPr>
            </w:pPr>
            <w:r>
              <w:rPr>
                <w:sz w:val="26"/>
                <w:szCs w:val="26"/>
              </w:rPr>
              <w:t>Реферат</w:t>
            </w:r>
          </w:p>
        </w:tc>
      </w:tr>
      <w:tr w:rsidR="00A959F9" w:rsidRPr="0047102E" w14:paraId="28EFA5B0" w14:textId="77777777" w:rsidTr="00615BA0">
        <w:tc>
          <w:tcPr>
            <w:tcW w:w="728" w:type="dxa"/>
          </w:tcPr>
          <w:p w14:paraId="3B466295" w14:textId="191A61E9" w:rsidR="00A959F9" w:rsidRPr="0047102E" w:rsidRDefault="00A959F9" w:rsidP="00A959F9">
            <w:pPr>
              <w:pStyle w:val="af2"/>
              <w:spacing w:before="0" w:beforeAutospacing="0" w:after="0" w:afterAutospacing="0"/>
              <w:rPr>
                <w:sz w:val="26"/>
                <w:szCs w:val="26"/>
              </w:rPr>
            </w:pPr>
            <w:r>
              <w:rPr>
                <w:sz w:val="26"/>
                <w:szCs w:val="26"/>
              </w:rPr>
              <w:t>12</w:t>
            </w:r>
          </w:p>
        </w:tc>
        <w:tc>
          <w:tcPr>
            <w:tcW w:w="2669" w:type="dxa"/>
            <w:vMerge/>
          </w:tcPr>
          <w:p w14:paraId="1640CDF7" w14:textId="77777777" w:rsidR="00A959F9" w:rsidRPr="00CD403A" w:rsidRDefault="00A959F9" w:rsidP="00A959F9">
            <w:pPr>
              <w:rPr>
                <w:sz w:val="26"/>
                <w:szCs w:val="26"/>
              </w:rPr>
            </w:pPr>
          </w:p>
        </w:tc>
        <w:tc>
          <w:tcPr>
            <w:tcW w:w="968" w:type="dxa"/>
          </w:tcPr>
          <w:p w14:paraId="4F2A3C6B" w14:textId="4C7C887D" w:rsidR="00A959F9" w:rsidRPr="0047102E"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225CBDD9" w14:textId="6A9EED2D" w:rsidR="00A959F9" w:rsidRPr="00CD403A" w:rsidRDefault="00A959F9" w:rsidP="00A959F9">
            <w:pPr>
              <w:ind w:left="-107"/>
              <w:jc w:val="both"/>
              <w:rPr>
                <w:bCs/>
                <w:sz w:val="26"/>
                <w:szCs w:val="26"/>
              </w:rPr>
            </w:pPr>
            <w:r w:rsidRPr="00CD403A">
              <w:rPr>
                <w:bCs/>
                <w:sz w:val="26"/>
                <w:szCs w:val="26"/>
              </w:rPr>
              <w:t xml:space="preserve">«История открытия и разработки газовых и нефтяных месторождений в Российской Федерации», «Химия углеводородного сырья и моя будущая профессия», «Углеводородное топливо, его виды и </w:t>
            </w:r>
            <w:r w:rsidRPr="00CD403A">
              <w:rPr>
                <w:bCs/>
                <w:sz w:val="26"/>
                <w:szCs w:val="26"/>
              </w:rPr>
              <w:lastRenderedPageBreak/>
              <w:t>назначение», «Синтетические каучуки: история, многообразие и перспективы», «Резинотехническое производство и его роль в научно-техническом прогрессе», «Сварочное производство и роль химии углеводородов в нем», «Нефть и ее транспортировка как основа взаимовыгодного международного сотрудничества».</w:t>
            </w:r>
          </w:p>
        </w:tc>
        <w:tc>
          <w:tcPr>
            <w:tcW w:w="2117" w:type="dxa"/>
          </w:tcPr>
          <w:p w14:paraId="5AEBF3AA" w14:textId="6B963E14" w:rsidR="00A959F9" w:rsidRPr="0047102E" w:rsidRDefault="00A959F9" w:rsidP="00A959F9">
            <w:pPr>
              <w:pStyle w:val="af2"/>
              <w:rPr>
                <w:sz w:val="26"/>
                <w:szCs w:val="26"/>
              </w:rPr>
            </w:pPr>
            <w:r>
              <w:rPr>
                <w:sz w:val="26"/>
                <w:szCs w:val="26"/>
              </w:rPr>
              <w:lastRenderedPageBreak/>
              <w:t>И</w:t>
            </w:r>
            <w:r w:rsidRPr="0038559A">
              <w:rPr>
                <w:sz w:val="26"/>
                <w:szCs w:val="26"/>
              </w:rPr>
              <w:t>спользование Интернет-сети и Интернет-учебника, текущая работа с лекционным ма</w:t>
            </w:r>
            <w:r w:rsidRPr="0038559A">
              <w:rPr>
                <w:sz w:val="26"/>
                <w:szCs w:val="26"/>
              </w:rPr>
              <w:lastRenderedPageBreak/>
              <w:t>териалом</w:t>
            </w:r>
          </w:p>
        </w:tc>
      </w:tr>
      <w:tr w:rsidR="00A959F9" w:rsidRPr="0047102E" w14:paraId="1C38002B" w14:textId="77777777" w:rsidTr="00615BA0">
        <w:tc>
          <w:tcPr>
            <w:tcW w:w="728" w:type="dxa"/>
          </w:tcPr>
          <w:p w14:paraId="799E11AA" w14:textId="1F7A9404" w:rsidR="00A959F9" w:rsidRPr="0047102E" w:rsidRDefault="00A959F9" w:rsidP="00A959F9">
            <w:pPr>
              <w:pStyle w:val="af2"/>
              <w:spacing w:before="0" w:beforeAutospacing="0" w:after="0" w:afterAutospacing="0"/>
              <w:rPr>
                <w:sz w:val="26"/>
                <w:szCs w:val="26"/>
              </w:rPr>
            </w:pPr>
            <w:r>
              <w:rPr>
                <w:sz w:val="26"/>
                <w:szCs w:val="26"/>
              </w:rPr>
              <w:lastRenderedPageBreak/>
              <w:t>13</w:t>
            </w:r>
          </w:p>
        </w:tc>
        <w:tc>
          <w:tcPr>
            <w:tcW w:w="2669" w:type="dxa"/>
          </w:tcPr>
          <w:p w14:paraId="6F2DADC4" w14:textId="77777777" w:rsidR="00A959F9" w:rsidRPr="0076465A" w:rsidRDefault="00A959F9" w:rsidP="00A959F9">
            <w:pPr>
              <w:rPr>
                <w:sz w:val="26"/>
                <w:szCs w:val="26"/>
              </w:rPr>
            </w:pPr>
            <w:r w:rsidRPr="0076465A">
              <w:rPr>
                <w:sz w:val="26"/>
                <w:szCs w:val="26"/>
              </w:rPr>
              <w:t>Тема 2.3.</w:t>
            </w:r>
          </w:p>
          <w:p w14:paraId="4018A7DC" w14:textId="467018C9" w:rsidR="00A959F9" w:rsidRPr="00CD403A" w:rsidRDefault="00A959F9" w:rsidP="00A959F9">
            <w:pPr>
              <w:rPr>
                <w:sz w:val="26"/>
                <w:szCs w:val="26"/>
              </w:rPr>
            </w:pPr>
            <w:r w:rsidRPr="0076465A">
              <w:rPr>
                <w:sz w:val="26"/>
                <w:szCs w:val="26"/>
              </w:rPr>
              <w:t>Кислородсодержащие органические соединения.</w:t>
            </w:r>
          </w:p>
        </w:tc>
        <w:tc>
          <w:tcPr>
            <w:tcW w:w="968" w:type="dxa"/>
          </w:tcPr>
          <w:p w14:paraId="0CEC7B91" w14:textId="2DE502EE" w:rsidR="00A959F9" w:rsidRDefault="00A959F9" w:rsidP="00A959F9">
            <w:pPr>
              <w:pStyle w:val="af2"/>
              <w:spacing w:before="0" w:beforeAutospacing="0" w:after="0" w:afterAutospacing="0"/>
              <w:jc w:val="center"/>
              <w:rPr>
                <w:sz w:val="26"/>
                <w:szCs w:val="26"/>
              </w:rPr>
            </w:pPr>
            <w:r>
              <w:rPr>
                <w:sz w:val="26"/>
                <w:szCs w:val="26"/>
              </w:rPr>
              <w:t>4</w:t>
            </w:r>
          </w:p>
        </w:tc>
        <w:tc>
          <w:tcPr>
            <w:tcW w:w="4150" w:type="dxa"/>
          </w:tcPr>
          <w:p w14:paraId="674D1894" w14:textId="779ED7F5" w:rsidR="00A959F9" w:rsidRPr="00CD403A" w:rsidRDefault="00A959F9" w:rsidP="00A959F9">
            <w:pPr>
              <w:ind w:left="-107"/>
              <w:jc w:val="both"/>
              <w:rPr>
                <w:bCs/>
                <w:sz w:val="26"/>
                <w:szCs w:val="26"/>
              </w:rPr>
            </w:pPr>
            <w:r w:rsidRPr="0076465A">
              <w:rPr>
                <w:bCs/>
                <w:sz w:val="26"/>
                <w:szCs w:val="26"/>
              </w:rPr>
              <w:t xml:space="preserve">Метиловый спирт и его использование в качестве химического сырья. Токсичность метанола и правила техники безопасности при работе с ним. </w:t>
            </w:r>
            <w:r w:rsidRPr="0076465A">
              <w:rPr>
                <w:bCs/>
                <w:iCs/>
                <w:sz w:val="26"/>
                <w:szCs w:val="26"/>
              </w:rPr>
              <w:t>Применение ацетона в технике и промышленности.</w:t>
            </w:r>
          </w:p>
        </w:tc>
        <w:tc>
          <w:tcPr>
            <w:tcW w:w="2117" w:type="dxa"/>
          </w:tcPr>
          <w:p w14:paraId="13B4DABB" w14:textId="571CAE53" w:rsidR="00A959F9" w:rsidRDefault="00A959F9" w:rsidP="00A959F9">
            <w:pPr>
              <w:pStyle w:val="af2"/>
              <w:rPr>
                <w:sz w:val="26"/>
                <w:szCs w:val="26"/>
              </w:rPr>
            </w:pPr>
            <w:r>
              <w:rPr>
                <w:sz w:val="26"/>
                <w:szCs w:val="26"/>
              </w:rPr>
              <w:t>Реферат</w:t>
            </w:r>
          </w:p>
        </w:tc>
      </w:tr>
      <w:tr w:rsidR="00A959F9" w:rsidRPr="0047102E" w14:paraId="271DE8E6" w14:textId="77777777" w:rsidTr="00615BA0">
        <w:tc>
          <w:tcPr>
            <w:tcW w:w="728" w:type="dxa"/>
          </w:tcPr>
          <w:p w14:paraId="7A7BFC87" w14:textId="0DD1A97A" w:rsidR="00A959F9" w:rsidRPr="0047102E" w:rsidRDefault="00A959F9" w:rsidP="00A959F9">
            <w:pPr>
              <w:pStyle w:val="af2"/>
              <w:spacing w:before="0" w:beforeAutospacing="0" w:after="0" w:afterAutospacing="0"/>
              <w:rPr>
                <w:sz w:val="26"/>
                <w:szCs w:val="26"/>
              </w:rPr>
            </w:pPr>
            <w:r>
              <w:rPr>
                <w:sz w:val="26"/>
                <w:szCs w:val="26"/>
              </w:rPr>
              <w:t>14</w:t>
            </w:r>
          </w:p>
        </w:tc>
        <w:tc>
          <w:tcPr>
            <w:tcW w:w="2669" w:type="dxa"/>
            <w:vMerge w:val="restart"/>
          </w:tcPr>
          <w:p w14:paraId="39DD7566" w14:textId="77777777" w:rsidR="00A959F9" w:rsidRPr="00615BA0" w:rsidRDefault="00A959F9" w:rsidP="00A959F9">
            <w:pPr>
              <w:rPr>
                <w:sz w:val="26"/>
                <w:szCs w:val="26"/>
              </w:rPr>
            </w:pPr>
            <w:r w:rsidRPr="00615BA0">
              <w:rPr>
                <w:sz w:val="26"/>
                <w:szCs w:val="26"/>
              </w:rPr>
              <w:t>Тема 2.4.</w:t>
            </w:r>
          </w:p>
          <w:p w14:paraId="0193B9B0" w14:textId="7FED956E" w:rsidR="00A959F9" w:rsidRPr="0076465A" w:rsidRDefault="00A959F9" w:rsidP="00A959F9">
            <w:pPr>
              <w:rPr>
                <w:sz w:val="26"/>
                <w:szCs w:val="26"/>
              </w:rPr>
            </w:pPr>
            <w:r w:rsidRPr="00615BA0">
              <w:rPr>
                <w:sz w:val="26"/>
                <w:szCs w:val="26"/>
              </w:rPr>
              <w:t>Азотсодержащие органические соединения. Полимеры</w:t>
            </w:r>
          </w:p>
        </w:tc>
        <w:tc>
          <w:tcPr>
            <w:tcW w:w="968" w:type="dxa"/>
          </w:tcPr>
          <w:p w14:paraId="1B47451E" w14:textId="14D7E8BC" w:rsidR="00A959F9"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183361E0" w14:textId="3C9C410E" w:rsidR="00A959F9" w:rsidRPr="0076465A" w:rsidRDefault="00A959F9" w:rsidP="00A959F9">
            <w:pPr>
              <w:ind w:left="-107"/>
              <w:jc w:val="both"/>
              <w:rPr>
                <w:bCs/>
                <w:sz w:val="26"/>
                <w:szCs w:val="26"/>
              </w:rPr>
            </w:pPr>
            <w:r w:rsidRPr="00615BA0">
              <w:rPr>
                <w:rFonts w:eastAsia="Times New Roman"/>
                <w:color w:val="231F20"/>
                <w:sz w:val="26"/>
                <w:szCs w:val="26"/>
              </w:rPr>
              <w:t>Аминокапроновая</w:t>
            </w:r>
            <w:r w:rsidRPr="00615BA0">
              <w:rPr>
                <w:rFonts w:eastAsia="Times New Roman"/>
                <w:color w:val="231F20"/>
                <w:spacing w:val="-27"/>
                <w:sz w:val="26"/>
                <w:szCs w:val="26"/>
              </w:rPr>
              <w:t xml:space="preserve"> </w:t>
            </w:r>
            <w:r w:rsidRPr="00615BA0">
              <w:rPr>
                <w:rFonts w:eastAsia="Times New Roman"/>
                <w:color w:val="231F20"/>
                <w:sz w:val="26"/>
                <w:szCs w:val="26"/>
              </w:rPr>
              <w:t>кислота.</w:t>
            </w:r>
            <w:r w:rsidRPr="00615BA0">
              <w:rPr>
                <w:rFonts w:eastAsia="Times New Roman"/>
                <w:color w:val="231F20"/>
                <w:spacing w:val="-27"/>
                <w:sz w:val="26"/>
                <w:szCs w:val="26"/>
              </w:rPr>
              <w:t xml:space="preserve"> </w:t>
            </w:r>
            <w:r w:rsidRPr="00615BA0">
              <w:rPr>
                <w:rFonts w:eastAsia="Times New Roman"/>
                <w:color w:val="231F20"/>
                <w:sz w:val="26"/>
                <w:szCs w:val="26"/>
              </w:rPr>
              <w:t>Капрон</w:t>
            </w:r>
            <w:r w:rsidRPr="00615BA0">
              <w:rPr>
                <w:rFonts w:eastAsia="Times New Roman"/>
                <w:color w:val="231F20"/>
                <w:spacing w:val="-27"/>
                <w:sz w:val="26"/>
                <w:szCs w:val="26"/>
              </w:rPr>
              <w:t xml:space="preserve"> </w:t>
            </w:r>
            <w:r w:rsidRPr="00615BA0">
              <w:rPr>
                <w:rFonts w:eastAsia="Times New Roman"/>
                <w:color w:val="231F20"/>
                <w:sz w:val="26"/>
                <w:szCs w:val="26"/>
              </w:rPr>
              <w:t>как</w:t>
            </w:r>
            <w:r w:rsidRPr="00615BA0">
              <w:rPr>
                <w:rFonts w:eastAsia="Times New Roman"/>
                <w:color w:val="231F20"/>
                <w:spacing w:val="-27"/>
                <w:sz w:val="26"/>
                <w:szCs w:val="26"/>
              </w:rPr>
              <w:t xml:space="preserve"> </w:t>
            </w:r>
            <w:r w:rsidRPr="00615BA0">
              <w:rPr>
                <w:rFonts w:eastAsia="Times New Roman"/>
                <w:color w:val="231F20"/>
                <w:sz w:val="26"/>
                <w:szCs w:val="26"/>
              </w:rPr>
              <w:t>представитель</w:t>
            </w:r>
            <w:r w:rsidRPr="00615BA0">
              <w:rPr>
                <w:rFonts w:eastAsia="Times New Roman"/>
                <w:color w:val="231F20"/>
                <w:spacing w:val="-27"/>
                <w:sz w:val="26"/>
                <w:szCs w:val="26"/>
              </w:rPr>
              <w:t xml:space="preserve"> </w:t>
            </w:r>
            <w:r w:rsidRPr="00615BA0">
              <w:rPr>
                <w:rFonts w:eastAsia="Times New Roman"/>
                <w:color w:val="231F20"/>
                <w:sz w:val="26"/>
                <w:szCs w:val="26"/>
              </w:rPr>
              <w:t>полиамидных</w:t>
            </w:r>
            <w:r w:rsidRPr="00615BA0">
              <w:rPr>
                <w:rFonts w:eastAsia="Times New Roman"/>
                <w:color w:val="231F20"/>
                <w:spacing w:val="-27"/>
                <w:sz w:val="26"/>
                <w:szCs w:val="26"/>
              </w:rPr>
              <w:t xml:space="preserve"> </w:t>
            </w:r>
            <w:r w:rsidRPr="00615BA0">
              <w:rPr>
                <w:rFonts w:eastAsia="Times New Roman"/>
                <w:color w:val="231F20"/>
                <w:sz w:val="26"/>
                <w:szCs w:val="26"/>
              </w:rPr>
              <w:t>волокон.</w:t>
            </w:r>
            <w:r w:rsidRPr="00615BA0">
              <w:rPr>
                <w:rFonts w:eastAsia="Times New Roman"/>
                <w:color w:val="231F20"/>
                <w:spacing w:val="-27"/>
                <w:sz w:val="26"/>
                <w:szCs w:val="26"/>
              </w:rPr>
              <w:t xml:space="preserve"> </w:t>
            </w:r>
            <w:r w:rsidRPr="00615BA0">
              <w:rPr>
                <w:rFonts w:eastAsia="Times New Roman"/>
                <w:color w:val="231F20"/>
                <w:sz w:val="26"/>
                <w:szCs w:val="26"/>
              </w:rPr>
              <w:t>Использо</w:t>
            </w:r>
            <w:r w:rsidRPr="00615BA0">
              <w:rPr>
                <w:rFonts w:eastAsia="Times New Roman"/>
                <w:color w:val="231F20"/>
                <w:spacing w:val="-4"/>
                <w:sz w:val="26"/>
                <w:szCs w:val="26"/>
              </w:rPr>
              <w:t>вание</w:t>
            </w:r>
            <w:r w:rsidRPr="00615BA0">
              <w:rPr>
                <w:rFonts w:eastAsia="Times New Roman"/>
                <w:color w:val="231F20"/>
                <w:spacing w:val="-11"/>
                <w:sz w:val="26"/>
                <w:szCs w:val="26"/>
              </w:rPr>
              <w:t xml:space="preserve"> </w:t>
            </w:r>
            <w:r w:rsidRPr="00615BA0">
              <w:rPr>
                <w:rFonts w:eastAsia="Times New Roman"/>
                <w:color w:val="231F20"/>
                <w:spacing w:val="-3"/>
                <w:sz w:val="26"/>
                <w:szCs w:val="26"/>
              </w:rPr>
              <w:t>гидролиза</w:t>
            </w:r>
            <w:r w:rsidRPr="00615BA0">
              <w:rPr>
                <w:rFonts w:eastAsia="Times New Roman"/>
                <w:color w:val="231F20"/>
                <w:spacing w:val="-11"/>
                <w:sz w:val="26"/>
                <w:szCs w:val="26"/>
              </w:rPr>
              <w:t xml:space="preserve"> </w:t>
            </w:r>
            <w:r w:rsidRPr="00615BA0">
              <w:rPr>
                <w:rFonts w:eastAsia="Times New Roman"/>
                <w:color w:val="231F20"/>
                <w:spacing w:val="-3"/>
                <w:sz w:val="26"/>
                <w:szCs w:val="26"/>
              </w:rPr>
              <w:t>белков</w:t>
            </w:r>
            <w:r w:rsidRPr="00615BA0">
              <w:rPr>
                <w:rFonts w:eastAsia="Times New Roman"/>
                <w:color w:val="231F20"/>
                <w:spacing w:val="-11"/>
                <w:sz w:val="26"/>
                <w:szCs w:val="26"/>
              </w:rPr>
              <w:t xml:space="preserve"> </w:t>
            </w:r>
            <w:r w:rsidRPr="00615BA0">
              <w:rPr>
                <w:rFonts w:eastAsia="Times New Roman"/>
                <w:color w:val="231F20"/>
                <w:sz w:val="26"/>
                <w:szCs w:val="26"/>
              </w:rPr>
              <w:t>в</w:t>
            </w:r>
            <w:r w:rsidRPr="00615BA0">
              <w:rPr>
                <w:rFonts w:eastAsia="Times New Roman"/>
                <w:color w:val="231F20"/>
                <w:spacing w:val="-11"/>
                <w:sz w:val="26"/>
                <w:szCs w:val="26"/>
              </w:rPr>
              <w:t xml:space="preserve"> </w:t>
            </w:r>
            <w:r w:rsidRPr="00615BA0">
              <w:rPr>
                <w:rFonts w:eastAsia="Times New Roman"/>
                <w:color w:val="231F20"/>
                <w:spacing w:val="-4"/>
                <w:sz w:val="26"/>
                <w:szCs w:val="26"/>
              </w:rPr>
              <w:t>промышленности.</w:t>
            </w:r>
            <w:r w:rsidRPr="00615BA0">
              <w:rPr>
                <w:rFonts w:eastAsia="Times New Roman"/>
                <w:color w:val="231F20"/>
                <w:spacing w:val="-11"/>
                <w:sz w:val="26"/>
                <w:szCs w:val="26"/>
              </w:rPr>
              <w:t xml:space="preserve"> </w:t>
            </w:r>
          </w:p>
        </w:tc>
        <w:tc>
          <w:tcPr>
            <w:tcW w:w="2117" w:type="dxa"/>
          </w:tcPr>
          <w:p w14:paraId="063E826B" w14:textId="736C571D" w:rsidR="00A959F9" w:rsidRDefault="00A959F9" w:rsidP="00A959F9">
            <w:pPr>
              <w:pStyle w:val="af2"/>
              <w:rPr>
                <w:sz w:val="26"/>
                <w:szCs w:val="26"/>
              </w:rPr>
            </w:pPr>
            <w:r>
              <w:rPr>
                <w:sz w:val="26"/>
                <w:szCs w:val="26"/>
              </w:rPr>
              <w:t>Доклад</w:t>
            </w:r>
          </w:p>
        </w:tc>
      </w:tr>
      <w:tr w:rsidR="00A959F9" w:rsidRPr="0047102E" w14:paraId="16B9BDC2" w14:textId="77777777" w:rsidTr="00615BA0">
        <w:tc>
          <w:tcPr>
            <w:tcW w:w="728" w:type="dxa"/>
          </w:tcPr>
          <w:p w14:paraId="2BD734C0" w14:textId="4A367697" w:rsidR="00A959F9" w:rsidRPr="0047102E" w:rsidRDefault="00A959F9" w:rsidP="00A959F9">
            <w:pPr>
              <w:pStyle w:val="af2"/>
              <w:spacing w:before="0" w:beforeAutospacing="0" w:after="0" w:afterAutospacing="0"/>
              <w:rPr>
                <w:sz w:val="26"/>
                <w:szCs w:val="26"/>
              </w:rPr>
            </w:pPr>
            <w:r>
              <w:rPr>
                <w:sz w:val="26"/>
                <w:szCs w:val="26"/>
              </w:rPr>
              <w:t>15</w:t>
            </w:r>
          </w:p>
        </w:tc>
        <w:tc>
          <w:tcPr>
            <w:tcW w:w="2669" w:type="dxa"/>
            <w:vMerge/>
          </w:tcPr>
          <w:p w14:paraId="7A0F6756" w14:textId="77777777" w:rsidR="00A959F9" w:rsidRPr="00615BA0" w:rsidRDefault="00A959F9" w:rsidP="00A959F9">
            <w:pPr>
              <w:rPr>
                <w:sz w:val="26"/>
                <w:szCs w:val="26"/>
              </w:rPr>
            </w:pPr>
          </w:p>
        </w:tc>
        <w:tc>
          <w:tcPr>
            <w:tcW w:w="968" w:type="dxa"/>
          </w:tcPr>
          <w:p w14:paraId="3BFC5A49" w14:textId="31063ECD" w:rsidR="00A959F9"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5B2068BA" w14:textId="517892C6" w:rsidR="00A959F9" w:rsidRPr="00615BA0" w:rsidRDefault="00A959F9" w:rsidP="00A959F9">
            <w:pPr>
              <w:ind w:left="-107"/>
              <w:jc w:val="both"/>
              <w:rPr>
                <w:rFonts w:eastAsia="Times New Roman"/>
                <w:color w:val="231F20"/>
                <w:sz w:val="26"/>
                <w:szCs w:val="26"/>
              </w:rPr>
            </w:pPr>
            <w:r w:rsidRPr="00615BA0">
              <w:rPr>
                <w:rFonts w:eastAsia="Times New Roman"/>
                <w:color w:val="231F20"/>
                <w:spacing w:val="-4"/>
                <w:sz w:val="26"/>
                <w:szCs w:val="26"/>
              </w:rPr>
              <w:t>Поливинилхлорид,</w:t>
            </w:r>
            <w:r w:rsidRPr="00615BA0">
              <w:rPr>
                <w:rFonts w:eastAsia="Times New Roman"/>
                <w:color w:val="231F20"/>
                <w:spacing w:val="-11"/>
                <w:sz w:val="26"/>
                <w:szCs w:val="26"/>
              </w:rPr>
              <w:t xml:space="preserve"> </w:t>
            </w:r>
            <w:r w:rsidRPr="00615BA0">
              <w:rPr>
                <w:rFonts w:eastAsia="Times New Roman"/>
                <w:color w:val="231F20"/>
                <w:spacing w:val="-4"/>
                <w:sz w:val="26"/>
                <w:szCs w:val="26"/>
              </w:rPr>
              <w:t>политетрафторэтилен</w:t>
            </w:r>
            <w:r w:rsidRPr="00615BA0">
              <w:rPr>
                <w:rFonts w:eastAsia="Times New Roman"/>
                <w:color w:val="231F20"/>
                <w:spacing w:val="-3"/>
                <w:w w:val="97"/>
                <w:sz w:val="26"/>
                <w:szCs w:val="26"/>
              </w:rPr>
              <w:t xml:space="preserve"> </w:t>
            </w:r>
            <w:r w:rsidRPr="00615BA0">
              <w:rPr>
                <w:rFonts w:eastAsia="Times New Roman"/>
                <w:color w:val="231F20"/>
                <w:sz w:val="26"/>
                <w:szCs w:val="26"/>
              </w:rPr>
              <w:t>(тефлон). Фенолоформальдегидные пластмассы. Целлулоид. Промышленное</w:t>
            </w:r>
            <w:r w:rsidRPr="00615BA0">
              <w:rPr>
                <w:rFonts w:eastAsia="Times New Roman"/>
                <w:color w:val="231F20"/>
                <w:spacing w:val="4"/>
                <w:sz w:val="26"/>
                <w:szCs w:val="26"/>
              </w:rPr>
              <w:t xml:space="preserve"> </w:t>
            </w:r>
            <w:r w:rsidRPr="00615BA0">
              <w:rPr>
                <w:rFonts w:eastAsia="Times New Roman"/>
                <w:color w:val="231F20"/>
                <w:sz w:val="26"/>
                <w:szCs w:val="26"/>
              </w:rPr>
              <w:t>производство химических</w:t>
            </w:r>
            <w:r w:rsidRPr="00615BA0">
              <w:rPr>
                <w:rFonts w:eastAsia="Times New Roman"/>
                <w:color w:val="231F20"/>
                <w:spacing w:val="-27"/>
                <w:sz w:val="26"/>
                <w:szCs w:val="26"/>
              </w:rPr>
              <w:t xml:space="preserve"> </w:t>
            </w:r>
            <w:r w:rsidRPr="00615BA0">
              <w:rPr>
                <w:rFonts w:eastAsia="Times New Roman"/>
                <w:color w:val="231F20"/>
                <w:sz w:val="26"/>
                <w:szCs w:val="26"/>
              </w:rPr>
              <w:t>волокон.</w:t>
            </w:r>
          </w:p>
        </w:tc>
        <w:tc>
          <w:tcPr>
            <w:tcW w:w="2117" w:type="dxa"/>
          </w:tcPr>
          <w:p w14:paraId="055E88FB" w14:textId="42986B63" w:rsidR="00A959F9" w:rsidRDefault="00A959F9" w:rsidP="00A959F9">
            <w:pPr>
              <w:pStyle w:val="af2"/>
              <w:rPr>
                <w:sz w:val="26"/>
                <w:szCs w:val="26"/>
              </w:rPr>
            </w:pPr>
            <w:r>
              <w:rPr>
                <w:sz w:val="26"/>
                <w:szCs w:val="26"/>
              </w:rPr>
              <w:t>Сообщение</w:t>
            </w:r>
          </w:p>
        </w:tc>
      </w:tr>
      <w:tr w:rsidR="000975E0" w:rsidRPr="0047102E" w14:paraId="7AA0B2E6" w14:textId="77777777" w:rsidTr="00337FA5">
        <w:tc>
          <w:tcPr>
            <w:tcW w:w="3397" w:type="dxa"/>
            <w:gridSpan w:val="2"/>
          </w:tcPr>
          <w:p w14:paraId="04378D79" w14:textId="77777777" w:rsidR="000975E0" w:rsidRPr="0047102E" w:rsidRDefault="000975E0" w:rsidP="00A959F9">
            <w:pPr>
              <w:rPr>
                <w:sz w:val="26"/>
                <w:szCs w:val="26"/>
              </w:rPr>
            </w:pPr>
            <w:r>
              <w:rPr>
                <w:sz w:val="26"/>
                <w:szCs w:val="26"/>
              </w:rPr>
              <w:t>Итого</w:t>
            </w:r>
          </w:p>
        </w:tc>
        <w:tc>
          <w:tcPr>
            <w:tcW w:w="968" w:type="dxa"/>
          </w:tcPr>
          <w:p w14:paraId="623B1CE4" w14:textId="77777777" w:rsidR="000975E0" w:rsidRPr="0047102E" w:rsidRDefault="000975E0" w:rsidP="00A959F9">
            <w:pPr>
              <w:pStyle w:val="af2"/>
              <w:spacing w:before="0" w:beforeAutospacing="0" w:after="0" w:afterAutospacing="0"/>
              <w:jc w:val="center"/>
              <w:rPr>
                <w:sz w:val="26"/>
                <w:szCs w:val="26"/>
              </w:rPr>
            </w:pPr>
          </w:p>
        </w:tc>
        <w:tc>
          <w:tcPr>
            <w:tcW w:w="4150" w:type="dxa"/>
          </w:tcPr>
          <w:p w14:paraId="10D0510A" w14:textId="77777777" w:rsidR="000975E0" w:rsidRPr="0047102E" w:rsidRDefault="000975E0" w:rsidP="00A959F9">
            <w:pPr>
              <w:ind w:left="-107"/>
              <w:jc w:val="both"/>
              <w:rPr>
                <w:color w:val="000000"/>
                <w:sz w:val="26"/>
                <w:szCs w:val="26"/>
              </w:rPr>
            </w:pPr>
          </w:p>
        </w:tc>
        <w:tc>
          <w:tcPr>
            <w:tcW w:w="2117" w:type="dxa"/>
          </w:tcPr>
          <w:p w14:paraId="22C1A9ED" w14:textId="2626446D" w:rsidR="000975E0" w:rsidRPr="0047102E" w:rsidRDefault="000975E0" w:rsidP="00A959F9">
            <w:pPr>
              <w:pStyle w:val="af2"/>
              <w:rPr>
                <w:sz w:val="26"/>
                <w:szCs w:val="26"/>
              </w:rPr>
            </w:pPr>
            <w:r>
              <w:rPr>
                <w:sz w:val="26"/>
                <w:szCs w:val="26"/>
              </w:rPr>
              <w:t>39</w:t>
            </w:r>
          </w:p>
        </w:tc>
      </w:tr>
      <w:tr w:rsidR="000975E0" w:rsidRPr="0047102E" w14:paraId="162ACAB5" w14:textId="77777777" w:rsidTr="00337FA5">
        <w:tc>
          <w:tcPr>
            <w:tcW w:w="3397" w:type="dxa"/>
            <w:gridSpan w:val="2"/>
          </w:tcPr>
          <w:p w14:paraId="3F5E8CD3" w14:textId="385F2E0B" w:rsidR="000975E0" w:rsidRDefault="000975E0" w:rsidP="00A959F9">
            <w:pPr>
              <w:rPr>
                <w:sz w:val="26"/>
                <w:szCs w:val="26"/>
              </w:rPr>
            </w:pPr>
            <w:r>
              <w:rPr>
                <w:sz w:val="26"/>
                <w:szCs w:val="26"/>
              </w:rPr>
              <w:t>Биология</w:t>
            </w:r>
          </w:p>
        </w:tc>
        <w:tc>
          <w:tcPr>
            <w:tcW w:w="968" w:type="dxa"/>
          </w:tcPr>
          <w:p w14:paraId="294D400A" w14:textId="77777777" w:rsidR="000975E0" w:rsidRPr="0047102E" w:rsidRDefault="000975E0" w:rsidP="00A959F9">
            <w:pPr>
              <w:pStyle w:val="af2"/>
              <w:spacing w:before="0" w:beforeAutospacing="0" w:after="0" w:afterAutospacing="0"/>
              <w:jc w:val="center"/>
              <w:rPr>
                <w:sz w:val="26"/>
                <w:szCs w:val="26"/>
              </w:rPr>
            </w:pPr>
          </w:p>
        </w:tc>
        <w:tc>
          <w:tcPr>
            <w:tcW w:w="4150" w:type="dxa"/>
          </w:tcPr>
          <w:p w14:paraId="139E7AC1" w14:textId="77777777" w:rsidR="000975E0" w:rsidRPr="0047102E" w:rsidRDefault="000975E0" w:rsidP="00A959F9">
            <w:pPr>
              <w:ind w:left="-107"/>
              <w:jc w:val="both"/>
              <w:rPr>
                <w:color w:val="000000"/>
                <w:sz w:val="26"/>
                <w:szCs w:val="26"/>
              </w:rPr>
            </w:pPr>
          </w:p>
        </w:tc>
        <w:tc>
          <w:tcPr>
            <w:tcW w:w="2117" w:type="dxa"/>
          </w:tcPr>
          <w:p w14:paraId="41D7FDA7" w14:textId="77777777" w:rsidR="000975E0" w:rsidRDefault="000975E0" w:rsidP="00A959F9">
            <w:pPr>
              <w:pStyle w:val="af2"/>
              <w:rPr>
                <w:sz w:val="26"/>
                <w:szCs w:val="26"/>
              </w:rPr>
            </w:pPr>
          </w:p>
        </w:tc>
      </w:tr>
      <w:tr w:rsidR="000975E0" w:rsidRPr="000975E0" w14:paraId="35D15072" w14:textId="77777777" w:rsidTr="000A77E9">
        <w:tc>
          <w:tcPr>
            <w:tcW w:w="728" w:type="dxa"/>
          </w:tcPr>
          <w:p w14:paraId="3CD36925"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77BE352B" w14:textId="77777777" w:rsidR="000975E0" w:rsidRPr="000975E0" w:rsidRDefault="000975E0" w:rsidP="000975E0">
            <w:pPr>
              <w:rPr>
                <w:sz w:val="26"/>
                <w:szCs w:val="26"/>
              </w:rPr>
            </w:pPr>
            <w:r w:rsidRPr="000975E0">
              <w:rPr>
                <w:bCs/>
                <w:color w:val="000000"/>
                <w:sz w:val="26"/>
                <w:szCs w:val="26"/>
              </w:rPr>
              <w:t>Раздел 1.</w:t>
            </w:r>
          </w:p>
          <w:p w14:paraId="1575905A" w14:textId="570AAA35" w:rsidR="000975E0" w:rsidRPr="000975E0" w:rsidRDefault="000975E0" w:rsidP="000975E0">
            <w:pPr>
              <w:rPr>
                <w:sz w:val="26"/>
                <w:szCs w:val="26"/>
              </w:rPr>
            </w:pPr>
            <w:r w:rsidRPr="000975E0">
              <w:rPr>
                <w:bCs/>
                <w:color w:val="000000"/>
                <w:sz w:val="26"/>
                <w:szCs w:val="26"/>
              </w:rPr>
              <w:t>Учение о клетке</w:t>
            </w:r>
          </w:p>
        </w:tc>
        <w:tc>
          <w:tcPr>
            <w:tcW w:w="968" w:type="dxa"/>
            <w:tcBorders>
              <w:top w:val="single" w:sz="4" w:space="0" w:color="000000"/>
              <w:left w:val="single" w:sz="4" w:space="0" w:color="000000"/>
              <w:bottom w:val="single" w:sz="4" w:space="0" w:color="000000"/>
            </w:tcBorders>
            <w:shd w:val="clear" w:color="auto" w:fill="auto"/>
          </w:tcPr>
          <w:p w14:paraId="5A2F935A" w14:textId="11374DE4"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6</w:t>
            </w:r>
          </w:p>
        </w:tc>
        <w:tc>
          <w:tcPr>
            <w:tcW w:w="4150" w:type="dxa"/>
            <w:tcBorders>
              <w:top w:val="single" w:sz="4" w:space="0" w:color="000000"/>
              <w:left w:val="single" w:sz="4" w:space="0" w:color="000000"/>
              <w:bottom w:val="single" w:sz="4" w:space="0" w:color="000000"/>
            </w:tcBorders>
            <w:shd w:val="clear" w:color="auto" w:fill="auto"/>
          </w:tcPr>
          <w:p w14:paraId="75B47E7A" w14:textId="77777777" w:rsidR="000975E0" w:rsidRPr="000975E0" w:rsidRDefault="000975E0" w:rsidP="000975E0">
            <w:pPr>
              <w:rPr>
                <w:sz w:val="26"/>
                <w:szCs w:val="26"/>
              </w:rPr>
            </w:pPr>
            <w:r w:rsidRPr="000975E0">
              <w:rPr>
                <w:bCs/>
                <w:color w:val="000000"/>
                <w:sz w:val="26"/>
                <w:szCs w:val="26"/>
              </w:rPr>
              <w:t>Самостоятельная работа обучающихся. №1</w:t>
            </w:r>
          </w:p>
          <w:p w14:paraId="2865010A" w14:textId="77777777" w:rsidR="000975E0" w:rsidRPr="000975E0" w:rsidRDefault="000975E0" w:rsidP="000975E0">
            <w:pPr>
              <w:rPr>
                <w:sz w:val="26"/>
                <w:szCs w:val="26"/>
              </w:rPr>
            </w:pPr>
            <w:r w:rsidRPr="000975E0">
              <w:rPr>
                <w:bCs/>
                <w:color w:val="000000"/>
                <w:sz w:val="26"/>
                <w:szCs w:val="26"/>
              </w:rPr>
              <w:t xml:space="preserve">1.Подготовка рефератов по темам: </w:t>
            </w:r>
          </w:p>
          <w:p w14:paraId="45E593B4" w14:textId="77777777" w:rsidR="000975E0" w:rsidRPr="000975E0" w:rsidRDefault="000975E0" w:rsidP="000975E0">
            <w:pPr>
              <w:rPr>
                <w:sz w:val="26"/>
                <w:szCs w:val="26"/>
              </w:rPr>
            </w:pPr>
            <w:r w:rsidRPr="000975E0">
              <w:rPr>
                <w:bCs/>
                <w:color w:val="000000"/>
                <w:sz w:val="26"/>
                <w:szCs w:val="26"/>
              </w:rPr>
              <w:t>«Вода-это жизнь». «Неорганические вещества клеток растений. Доказательства их наличия и роли в растениях».</w:t>
            </w:r>
          </w:p>
          <w:p w14:paraId="6E34C88C" w14:textId="13604DA4" w:rsidR="000975E0" w:rsidRPr="000975E0" w:rsidRDefault="000975E0" w:rsidP="000975E0">
            <w:pPr>
              <w:ind w:left="-107"/>
              <w:jc w:val="both"/>
              <w:rPr>
                <w:color w:val="000000"/>
                <w:sz w:val="26"/>
                <w:szCs w:val="26"/>
              </w:rPr>
            </w:pPr>
            <w:r w:rsidRPr="000975E0">
              <w:rPr>
                <w:bCs/>
                <w:color w:val="000000"/>
                <w:sz w:val="26"/>
                <w:szCs w:val="26"/>
              </w:rPr>
              <w:t>2.Составление кроссворда по теме: «Клетка»</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79FE8F6D" w14:textId="0DB79BD8" w:rsidR="000975E0" w:rsidRPr="000975E0" w:rsidRDefault="000975E0" w:rsidP="000975E0">
            <w:pPr>
              <w:pStyle w:val="af2"/>
              <w:rPr>
                <w:sz w:val="26"/>
                <w:szCs w:val="26"/>
              </w:rPr>
            </w:pPr>
            <w:r w:rsidRPr="000975E0">
              <w:rPr>
                <w:bCs/>
                <w:color w:val="000000"/>
                <w:sz w:val="26"/>
                <w:szCs w:val="26"/>
              </w:rPr>
              <w:t>Реферат</w:t>
            </w:r>
          </w:p>
        </w:tc>
      </w:tr>
      <w:tr w:rsidR="000975E0" w:rsidRPr="000975E0" w14:paraId="7C28F46F" w14:textId="77777777" w:rsidTr="000A77E9">
        <w:tc>
          <w:tcPr>
            <w:tcW w:w="728" w:type="dxa"/>
          </w:tcPr>
          <w:p w14:paraId="045E2957"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4F308932" w14:textId="77777777" w:rsidR="000975E0" w:rsidRPr="000975E0" w:rsidRDefault="000975E0" w:rsidP="000975E0">
            <w:pPr>
              <w:rPr>
                <w:sz w:val="26"/>
                <w:szCs w:val="26"/>
              </w:rPr>
            </w:pPr>
            <w:r w:rsidRPr="000975E0">
              <w:rPr>
                <w:bCs/>
                <w:color w:val="000000"/>
                <w:sz w:val="26"/>
                <w:szCs w:val="26"/>
              </w:rPr>
              <w:t>Раздел 2.</w:t>
            </w:r>
          </w:p>
          <w:p w14:paraId="2B64A408" w14:textId="140C2A1E" w:rsidR="000975E0" w:rsidRPr="000975E0" w:rsidRDefault="000975E0" w:rsidP="000975E0">
            <w:pPr>
              <w:rPr>
                <w:sz w:val="26"/>
                <w:szCs w:val="26"/>
              </w:rPr>
            </w:pPr>
            <w:r w:rsidRPr="000975E0">
              <w:rPr>
                <w:bCs/>
                <w:color w:val="000000"/>
                <w:sz w:val="26"/>
                <w:szCs w:val="26"/>
              </w:rPr>
              <w:t>Организм. Размножение и индивидуальное развитие организмов</w:t>
            </w:r>
          </w:p>
        </w:tc>
        <w:tc>
          <w:tcPr>
            <w:tcW w:w="968" w:type="dxa"/>
            <w:tcBorders>
              <w:top w:val="single" w:sz="4" w:space="0" w:color="000000"/>
              <w:left w:val="single" w:sz="4" w:space="0" w:color="000000"/>
              <w:bottom w:val="single" w:sz="4" w:space="0" w:color="000000"/>
            </w:tcBorders>
            <w:shd w:val="clear" w:color="auto" w:fill="auto"/>
          </w:tcPr>
          <w:p w14:paraId="4EF58DF0" w14:textId="11B3E82B"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6</w:t>
            </w:r>
          </w:p>
        </w:tc>
        <w:tc>
          <w:tcPr>
            <w:tcW w:w="4150" w:type="dxa"/>
            <w:tcBorders>
              <w:top w:val="single" w:sz="4" w:space="0" w:color="000000"/>
              <w:left w:val="single" w:sz="4" w:space="0" w:color="000000"/>
              <w:bottom w:val="single" w:sz="4" w:space="0" w:color="000000"/>
            </w:tcBorders>
            <w:shd w:val="clear" w:color="auto" w:fill="auto"/>
          </w:tcPr>
          <w:p w14:paraId="708F399B" w14:textId="77777777" w:rsidR="000975E0" w:rsidRPr="000975E0" w:rsidRDefault="000975E0" w:rsidP="000975E0">
            <w:pPr>
              <w:rPr>
                <w:sz w:val="26"/>
                <w:szCs w:val="26"/>
              </w:rPr>
            </w:pPr>
            <w:r w:rsidRPr="000975E0">
              <w:rPr>
                <w:bCs/>
                <w:color w:val="000000"/>
                <w:sz w:val="26"/>
                <w:szCs w:val="26"/>
              </w:rPr>
              <w:t>Самостоятельная работа обучающихся.№2</w:t>
            </w:r>
          </w:p>
          <w:p w14:paraId="41A1F5E1" w14:textId="77777777" w:rsidR="000975E0" w:rsidRPr="000975E0" w:rsidRDefault="000975E0" w:rsidP="000975E0">
            <w:pPr>
              <w:rPr>
                <w:sz w:val="26"/>
                <w:szCs w:val="26"/>
              </w:rPr>
            </w:pPr>
            <w:r w:rsidRPr="000975E0">
              <w:rPr>
                <w:bCs/>
                <w:color w:val="000000"/>
                <w:sz w:val="26"/>
                <w:szCs w:val="26"/>
              </w:rPr>
              <w:t>подготовить сообщение по темам:</w:t>
            </w:r>
          </w:p>
          <w:p w14:paraId="7D629B44" w14:textId="77777777" w:rsidR="000975E0" w:rsidRPr="000975E0" w:rsidRDefault="000975E0" w:rsidP="000975E0">
            <w:pPr>
              <w:rPr>
                <w:sz w:val="26"/>
                <w:szCs w:val="26"/>
              </w:rPr>
            </w:pPr>
            <w:r w:rsidRPr="000975E0">
              <w:rPr>
                <w:bCs/>
                <w:color w:val="000000"/>
                <w:sz w:val="26"/>
                <w:szCs w:val="26"/>
              </w:rPr>
              <w:t xml:space="preserve"> 1.О вреде алкоголя, никотина, наркотиков, неправильной пищи и режима питания.</w:t>
            </w:r>
          </w:p>
          <w:p w14:paraId="4AEB7A6F" w14:textId="77777777" w:rsidR="000975E0" w:rsidRPr="000975E0" w:rsidRDefault="000975E0" w:rsidP="000975E0">
            <w:pPr>
              <w:rPr>
                <w:sz w:val="26"/>
                <w:szCs w:val="26"/>
              </w:rPr>
            </w:pPr>
            <w:r w:rsidRPr="000975E0">
              <w:rPr>
                <w:bCs/>
                <w:color w:val="000000"/>
                <w:sz w:val="26"/>
                <w:szCs w:val="26"/>
              </w:rPr>
              <w:t xml:space="preserve">2. Половое размножение и </w:t>
            </w:r>
          </w:p>
          <w:p w14:paraId="3D531185" w14:textId="77777777" w:rsidR="000975E0" w:rsidRPr="000975E0" w:rsidRDefault="000975E0" w:rsidP="000975E0">
            <w:pPr>
              <w:ind w:left="-107"/>
              <w:jc w:val="both"/>
              <w:rPr>
                <w:color w:val="000000"/>
                <w:sz w:val="26"/>
                <w:szCs w:val="26"/>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36D3F348" w14:textId="57E2655D" w:rsidR="000975E0" w:rsidRPr="000975E0" w:rsidRDefault="000975E0" w:rsidP="000975E0">
            <w:pPr>
              <w:pStyle w:val="af2"/>
              <w:rPr>
                <w:sz w:val="26"/>
                <w:szCs w:val="26"/>
              </w:rPr>
            </w:pPr>
            <w:r w:rsidRPr="000975E0">
              <w:rPr>
                <w:bCs/>
                <w:color w:val="000000"/>
                <w:sz w:val="26"/>
                <w:szCs w:val="26"/>
              </w:rPr>
              <w:t xml:space="preserve">Сообщение  </w:t>
            </w:r>
          </w:p>
        </w:tc>
      </w:tr>
      <w:tr w:rsidR="000975E0" w:rsidRPr="000975E0" w14:paraId="062F6D3E" w14:textId="77777777" w:rsidTr="000A77E9">
        <w:tc>
          <w:tcPr>
            <w:tcW w:w="728" w:type="dxa"/>
          </w:tcPr>
          <w:p w14:paraId="559C2012"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31B88A67" w14:textId="77777777" w:rsidR="000975E0" w:rsidRPr="000975E0" w:rsidRDefault="000975E0" w:rsidP="000975E0">
            <w:pPr>
              <w:rPr>
                <w:sz w:val="26"/>
                <w:szCs w:val="26"/>
              </w:rPr>
            </w:pPr>
            <w:r w:rsidRPr="000975E0">
              <w:rPr>
                <w:bCs/>
                <w:color w:val="000000"/>
                <w:sz w:val="26"/>
                <w:szCs w:val="26"/>
              </w:rPr>
              <w:t>Раздел 3.</w:t>
            </w:r>
          </w:p>
          <w:p w14:paraId="61873DE9" w14:textId="0FA27287" w:rsidR="000975E0" w:rsidRPr="000975E0" w:rsidRDefault="000975E0" w:rsidP="000975E0">
            <w:pPr>
              <w:rPr>
                <w:sz w:val="26"/>
                <w:szCs w:val="26"/>
              </w:rPr>
            </w:pPr>
            <w:r w:rsidRPr="000975E0">
              <w:rPr>
                <w:bCs/>
                <w:color w:val="000000"/>
                <w:sz w:val="26"/>
                <w:szCs w:val="26"/>
              </w:rPr>
              <w:t>Основы генетики и селекции</w:t>
            </w:r>
          </w:p>
        </w:tc>
        <w:tc>
          <w:tcPr>
            <w:tcW w:w="968" w:type="dxa"/>
            <w:tcBorders>
              <w:top w:val="single" w:sz="4" w:space="0" w:color="000000"/>
              <w:left w:val="single" w:sz="4" w:space="0" w:color="000000"/>
              <w:bottom w:val="single" w:sz="4" w:space="0" w:color="000000"/>
            </w:tcBorders>
            <w:shd w:val="clear" w:color="auto" w:fill="auto"/>
          </w:tcPr>
          <w:p w14:paraId="1C5EF8A6" w14:textId="3DDE6D91"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6</w:t>
            </w:r>
          </w:p>
        </w:tc>
        <w:tc>
          <w:tcPr>
            <w:tcW w:w="4150" w:type="dxa"/>
            <w:tcBorders>
              <w:top w:val="single" w:sz="4" w:space="0" w:color="000000"/>
              <w:left w:val="single" w:sz="4" w:space="0" w:color="000000"/>
              <w:bottom w:val="single" w:sz="4" w:space="0" w:color="000000"/>
            </w:tcBorders>
            <w:shd w:val="clear" w:color="auto" w:fill="auto"/>
          </w:tcPr>
          <w:p w14:paraId="46C4E28B" w14:textId="77777777" w:rsidR="000975E0" w:rsidRPr="000975E0" w:rsidRDefault="000975E0" w:rsidP="000975E0">
            <w:pPr>
              <w:rPr>
                <w:sz w:val="26"/>
                <w:szCs w:val="26"/>
              </w:rPr>
            </w:pPr>
            <w:r w:rsidRPr="000975E0">
              <w:rPr>
                <w:bCs/>
                <w:color w:val="000000"/>
                <w:sz w:val="26"/>
                <w:szCs w:val="26"/>
              </w:rPr>
              <w:t xml:space="preserve">Самостоятельная работа обучающихся №3 </w:t>
            </w:r>
          </w:p>
          <w:p w14:paraId="0A33CFC2" w14:textId="77777777" w:rsidR="000975E0" w:rsidRPr="000975E0" w:rsidRDefault="000975E0" w:rsidP="000975E0">
            <w:pPr>
              <w:rPr>
                <w:sz w:val="26"/>
                <w:szCs w:val="26"/>
              </w:rPr>
            </w:pPr>
            <w:r w:rsidRPr="000975E0">
              <w:rPr>
                <w:bCs/>
                <w:color w:val="000000"/>
                <w:sz w:val="26"/>
                <w:szCs w:val="26"/>
              </w:rPr>
              <w:t>1.Подготовка рефератов по темам</w:t>
            </w:r>
          </w:p>
          <w:p w14:paraId="00B5F01D" w14:textId="77777777" w:rsidR="000975E0" w:rsidRPr="000975E0" w:rsidRDefault="000975E0" w:rsidP="000975E0">
            <w:pPr>
              <w:rPr>
                <w:sz w:val="26"/>
                <w:szCs w:val="26"/>
              </w:rPr>
            </w:pPr>
            <w:r w:rsidRPr="000975E0">
              <w:rPr>
                <w:bCs/>
                <w:color w:val="000000"/>
                <w:sz w:val="26"/>
                <w:szCs w:val="26"/>
              </w:rPr>
              <w:t xml:space="preserve">«Мутагены окружающей среды». «Успехи современной генетики в медицине и здравоохранении </w:t>
            </w:r>
          </w:p>
          <w:p w14:paraId="5EC94992" w14:textId="77777777" w:rsidR="000975E0" w:rsidRPr="000975E0" w:rsidRDefault="000975E0" w:rsidP="000975E0">
            <w:pPr>
              <w:rPr>
                <w:sz w:val="26"/>
                <w:szCs w:val="26"/>
              </w:rPr>
            </w:pPr>
            <w:r w:rsidRPr="000975E0">
              <w:rPr>
                <w:bCs/>
                <w:color w:val="000000"/>
                <w:sz w:val="26"/>
                <w:szCs w:val="26"/>
              </w:rPr>
              <w:lastRenderedPageBreak/>
              <w:t>2.Состаление таблицы</w:t>
            </w:r>
          </w:p>
          <w:p w14:paraId="6B18595A" w14:textId="77777777" w:rsidR="000975E0" w:rsidRPr="000975E0" w:rsidRDefault="000975E0" w:rsidP="000975E0">
            <w:pPr>
              <w:rPr>
                <w:sz w:val="26"/>
                <w:szCs w:val="26"/>
              </w:rPr>
            </w:pPr>
            <w:r w:rsidRPr="000975E0">
              <w:rPr>
                <w:bCs/>
                <w:color w:val="000000"/>
                <w:sz w:val="26"/>
                <w:szCs w:val="26"/>
              </w:rPr>
              <w:t>«Взаимодействие генотипа и среды при формирование человека</w:t>
            </w:r>
          </w:p>
          <w:p w14:paraId="0275CC74" w14:textId="2028CBE8" w:rsidR="000975E0" w:rsidRPr="000975E0" w:rsidRDefault="000975E0" w:rsidP="000975E0">
            <w:pPr>
              <w:ind w:left="-107"/>
              <w:jc w:val="both"/>
              <w:rPr>
                <w:color w:val="000000"/>
                <w:sz w:val="26"/>
                <w:szCs w:val="26"/>
              </w:rPr>
            </w:pPr>
            <w:r w:rsidRPr="000975E0">
              <w:rPr>
                <w:bCs/>
                <w:color w:val="000000"/>
                <w:sz w:val="26"/>
                <w:szCs w:val="26"/>
              </w:rPr>
              <w:t>3.Составление простейших схем: «Моногибридного и дигибридного скрещивания</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7C3130F0" w14:textId="23578DF5" w:rsidR="000975E0" w:rsidRPr="000975E0" w:rsidRDefault="000975E0" w:rsidP="000975E0">
            <w:pPr>
              <w:pStyle w:val="af2"/>
              <w:rPr>
                <w:sz w:val="26"/>
                <w:szCs w:val="26"/>
              </w:rPr>
            </w:pPr>
            <w:r w:rsidRPr="000975E0">
              <w:rPr>
                <w:bCs/>
                <w:color w:val="000000"/>
                <w:sz w:val="26"/>
                <w:szCs w:val="26"/>
              </w:rPr>
              <w:lastRenderedPageBreak/>
              <w:t>Реферат</w:t>
            </w:r>
          </w:p>
        </w:tc>
      </w:tr>
      <w:tr w:rsidR="000975E0" w:rsidRPr="000975E0" w14:paraId="243B9A4A" w14:textId="77777777" w:rsidTr="000A77E9">
        <w:tc>
          <w:tcPr>
            <w:tcW w:w="728" w:type="dxa"/>
          </w:tcPr>
          <w:p w14:paraId="78314A8F"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6610681A" w14:textId="77777777" w:rsidR="000975E0" w:rsidRPr="000975E0" w:rsidRDefault="000975E0" w:rsidP="000975E0">
            <w:pPr>
              <w:rPr>
                <w:sz w:val="26"/>
                <w:szCs w:val="26"/>
              </w:rPr>
            </w:pPr>
            <w:r w:rsidRPr="000975E0">
              <w:rPr>
                <w:bCs/>
                <w:color w:val="000000"/>
                <w:sz w:val="26"/>
                <w:szCs w:val="26"/>
              </w:rPr>
              <w:t>Раздел 4.</w:t>
            </w:r>
          </w:p>
          <w:p w14:paraId="160653AD" w14:textId="1E769D17" w:rsidR="000975E0" w:rsidRPr="000975E0" w:rsidRDefault="000975E0" w:rsidP="000975E0">
            <w:pPr>
              <w:rPr>
                <w:sz w:val="26"/>
                <w:szCs w:val="26"/>
              </w:rPr>
            </w:pPr>
            <w:r w:rsidRPr="000975E0">
              <w:rPr>
                <w:bCs/>
                <w:color w:val="000000"/>
                <w:sz w:val="26"/>
                <w:szCs w:val="26"/>
              </w:rPr>
              <w:t>Эволюционное учение.</w:t>
            </w:r>
          </w:p>
        </w:tc>
        <w:tc>
          <w:tcPr>
            <w:tcW w:w="968" w:type="dxa"/>
            <w:tcBorders>
              <w:top w:val="single" w:sz="4" w:space="0" w:color="000000"/>
              <w:left w:val="single" w:sz="4" w:space="0" w:color="000000"/>
              <w:bottom w:val="single" w:sz="4" w:space="0" w:color="000000"/>
            </w:tcBorders>
            <w:shd w:val="clear" w:color="auto" w:fill="auto"/>
          </w:tcPr>
          <w:p w14:paraId="0BC4D3EA" w14:textId="191E20F3"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6</w:t>
            </w:r>
          </w:p>
        </w:tc>
        <w:tc>
          <w:tcPr>
            <w:tcW w:w="4150" w:type="dxa"/>
            <w:tcBorders>
              <w:top w:val="single" w:sz="4" w:space="0" w:color="000000"/>
              <w:left w:val="single" w:sz="4" w:space="0" w:color="000000"/>
              <w:bottom w:val="single" w:sz="4" w:space="0" w:color="000000"/>
            </w:tcBorders>
            <w:shd w:val="clear" w:color="auto" w:fill="auto"/>
          </w:tcPr>
          <w:p w14:paraId="582340A5" w14:textId="77777777" w:rsidR="000975E0" w:rsidRPr="000975E0" w:rsidRDefault="000975E0" w:rsidP="000975E0">
            <w:pPr>
              <w:rPr>
                <w:sz w:val="26"/>
                <w:szCs w:val="26"/>
              </w:rPr>
            </w:pPr>
            <w:r w:rsidRPr="000975E0">
              <w:rPr>
                <w:bCs/>
                <w:color w:val="000000"/>
                <w:sz w:val="26"/>
                <w:szCs w:val="26"/>
              </w:rPr>
              <w:t>Самостоятельная работа обучающихся. №4</w:t>
            </w:r>
          </w:p>
          <w:p w14:paraId="5B73F113" w14:textId="77777777" w:rsidR="000975E0" w:rsidRPr="000975E0" w:rsidRDefault="000975E0" w:rsidP="000975E0">
            <w:pPr>
              <w:rPr>
                <w:sz w:val="26"/>
                <w:szCs w:val="26"/>
              </w:rPr>
            </w:pPr>
            <w:r w:rsidRPr="000975E0">
              <w:rPr>
                <w:bCs/>
                <w:color w:val="000000"/>
                <w:sz w:val="26"/>
                <w:szCs w:val="26"/>
              </w:rPr>
              <w:t>1.Подготовка  рефератов по темам: «Бактерии-первые обитатели нашей планеты»,</w:t>
            </w:r>
          </w:p>
          <w:p w14:paraId="09F45EC4" w14:textId="77777777" w:rsidR="000975E0" w:rsidRPr="000975E0" w:rsidRDefault="000975E0" w:rsidP="000975E0">
            <w:pPr>
              <w:rPr>
                <w:sz w:val="26"/>
                <w:szCs w:val="26"/>
              </w:rPr>
            </w:pPr>
            <w:r w:rsidRPr="000975E0">
              <w:rPr>
                <w:bCs/>
                <w:color w:val="000000"/>
                <w:sz w:val="26"/>
                <w:szCs w:val="26"/>
              </w:rPr>
              <w:t>«Различные гипотезы о происхождении жизни на Земле».</w:t>
            </w:r>
          </w:p>
          <w:p w14:paraId="1902771A" w14:textId="7EE43827" w:rsidR="000975E0" w:rsidRPr="000975E0" w:rsidRDefault="000975E0" w:rsidP="000975E0">
            <w:pPr>
              <w:ind w:left="-107"/>
              <w:jc w:val="both"/>
              <w:rPr>
                <w:color w:val="000000"/>
                <w:sz w:val="26"/>
                <w:szCs w:val="26"/>
              </w:rPr>
            </w:pPr>
            <w:r w:rsidRPr="000975E0">
              <w:rPr>
                <w:bCs/>
                <w:color w:val="000000"/>
                <w:sz w:val="26"/>
                <w:szCs w:val="26"/>
              </w:rPr>
              <w:t>2.Составление вопросов по теме: «Естественный отбор. Роль эволюционного учения в формировании современной естественнонаучной картины мира».</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0E9FD1AD" w14:textId="70EDBC6E" w:rsidR="000975E0" w:rsidRPr="000975E0" w:rsidRDefault="000975E0" w:rsidP="000975E0">
            <w:pPr>
              <w:pStyle w:val="af2"/>
              <w:rPr>
                <w:sz w:val="26"/>
                <w:szCs w:val="26"/>
              </w:rPr>
            </w:pPr>
            <w:r w:rsidRPr="000975E0">
              <w:rPr>
                <w:bCs/>
                <w:color w:val="000000"/>
                <w:sz w:val="26"/>
                <w:szCs w:val="26"/>
              </w:rPr>
              <w:t>Реферат</w:t>
            </w:r>
          </w:p>
        </w:tc>
      </w:tr>
      <w:tr w:rsidR="000975E0" w:rsidRPr="000975E0" w14:paraId="69F2ECC5" w14:textId="77777777" w:rsidTr="000A77E9">
        <w:tc>
          <w:tcPr>
            <w:tcW w:w="728" w:type="dxa"/>
          </w:tcPr>
          <w:p w14:paraId="6B4528EF"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4775478F" w14:textId="77777777" w:rsidR="000975E0" w:rsidRPr="000975E0" w:rsidRDefault="000975E0" w:rsidP="000975E0">
            <w:pPr>
              <w:rPr>
                <w:sz w:val="26"/>
                <w:szCs w:val="26"/>
              </w:rPr>
            </w:pPr>
            <w:r w:rsidRPr="000975E0">
              <w:rPr>
                <w:bCs/>
                <w:color w:val="000000"/>
                <w:sz w:val="26"/>
                <w:szCs w:val="26"/>
              </w:rPr>
              <w:t>Раздел 5.</w:t>
            </w:r>
          </w:p>
          <w:p w14:paraId="57404458" w14:textId="7947085F" w:rsidR="000975E0" w:rsidRPr="000975E0" w:rsidRDefault="000975E0" w:rsidP="000975E0">
            <w:pPr>
              <w:rPr>
                <w:sz w:val="26"/>
                <w:szCs w:val="26"/>
              </w:rPr>
            </w:pPr>
            <w:r w:rsidRPr="000975E0">
              <w:rPr>
                <w:bCs/>
                <w:color w:val="000000"/>
                <w:sz w:val="26"/>
                <w:szCs w:val="26"/>
              </w:rPr>
              <w:t>История развития жизни на Земле</w:t>
            </w:r>
          </w:p>
        </w:tc>
        <w:tc>
          <w:tcPr>
            <w:tcW w:w="968" w:type="dxa"/>
            <w:tcBorders>
              <w:top w:val="single" w:sz="4" w:space="0" w:color="000000"/>
              <w:left w:val="single" w:sz="4" w:space="0" w:color="000000"/>
              <w:bottom w:val="single" w:sz="4" w:space="0" w:color="000000"/>
            </w:tcBorders>
            <w:shd w:val="clear" w:color="auto" w:fill="auto"/>
          </w:tcPr>
          <w:p w14:paraId="578AD6FC" w14:textId="33E2C04D"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6</w:t>
            </w:r>
          </w:p>
        </w:tc>
        <w:tc>
          <w:tcPr>
            <w:tcW w:w="4150" w:type="dxa"/>
            <w:tcBorders>
              <w:top w:val="single" w:sz="4" w:space="0" w:color="000000"/>
              <w:left w:val="single" w:sz="4" w:space="0" w:color="000000"/>
              <w:bottom w:val="single" w:sz="4" w:space="0" w:color="000000"/>
            </w:tcBorders>
            <w:shd w:val="clear" w:color="auto" w:fill="auto"/>
          </w:tcPr>
          <w:p w14:paraId="144B1DCB" w14:textId="77777777" w:rsidR="000975E0" w:rsidRPr="000975E0" w:rsidRDefault="000975E0" w:rsidP="000975E0">
            <w:pPr>
              <w:rPr>
                <w:sz w:val="26"/>
                <w:szCs w:val="26"/>
              </w:rPr>
            </w:pPr>
            <w:r w:rsidRPr="000975E0">
              <w:rPr>
                <w:bCs/>
                <w:color w:val="000000"/>
                <w:sz w:val="26"/>
                <w:szCs w:val="26"/>
              </w:rPr>
              <w:t>Самостоятельная работа обучающихся.№5</w:t>
            </w:r>
          </w:p>
          <w:p w14:paraId="20C29E55" w14:textId="77777777" w:rsidR="000975E0" w:rsidRPr="000975E0" w:rsidRDefault="000975E0" w:rsidP="000975E0">
            <w:pPr>
              <w:rPr>
                <w:sz w:val="26"/>
                <w:szCs w:val="26"/>
              </w:rPr>
            </w:pPr>
            <w:r w:rsidRPr="000975E0">
              <w:rPr>
                <w:bCs/>
                <w:color w:val="000000"/>
                <w:sz w:val="26"/>
                <w:szCs w:val="26"/>
              </w:rPr>
              <w:t>1.Подгтовка реферата по теме: «Основные этапы эволюции человека»</w:t>
            </w:r>
          </w:p>
          <w:p w14:paraId="6540F573" w14:textId="77777777" w:rsidR="000975E0" w:rsidRPr="000975E0" w:rsidRDefault="000975E0" w:rsidP="000975E0">
            <w:pPr>
              <w:rPr>
                <w:sz w:val="26"/>
                <w:szCs w:val="26"/>
              </w:rPr>
            </w:pPr>
            <w:r w:rsidRPr="000975E0">
              <w:rPr>
                <w:bCs/>
                <w:color w:val="000000"/>
                <w:sz w:val="26"/>
                <w:szCs w:val="26"/>
              </w:rPr>
              <w:t>2.Составление таблицы: «Человек и человекообразные обезьяны»</w:t>
            </w:r>
          </w:p>
          <w:p w14:paraId="08151D10" w14:textId="77777777" w:rsidR="000975E0" w:rsidRPr="000975E0" w:rsidRDefault="000975E0" w:rsidP="000975E0">
            <w:pPr>
              <w:rPr>
                <w:sz w:val="26"/>
                <w:szCs w:val="26"/>
              </w:rPr>
            </w:pPr>
            <w:r w:rsidRPr="000975E0">
              <w:rPr>
                <w:bCs/>
                <w:color w:val="000000"/>
                <w:sz w:val="26"/>
                <w:szCs w:val="26"/>
              </w:rPr>
              <w:t>3. Составление презентации: «Краткая история развития органического мира».</w:t>
            </w:r>
          </w:p>
          <w:p w14:paraId="0466546C" w14:textId="2D08B1F3" w:rsidR="000975E0" w:rsidRPr="000975E0" w:rsidRDefault="000975E0" w:rsidP="000975E0">
            <w:pPr>
              <w:ind w:left="-107"/>
              <w:jc w:val="both"/>
              <w:rPr>
                <w:color w:val="000000"/>
                <w:sz w:val="26"/>
                <w:szCs w:val="26"/>
              </w:rPr>
            </w:pPr>
            <w:r w:rsidRPr="000975E0">
              <w:rPr>
                <w:bCs/>
                <w:color w:val="000000"/>
                <w:sz w:val="26"/>
                <w:szCs w:val="26"/>
              </w:rPr>
              <w:t>4.Анализ и оценка различных гипотез происхождения человека.</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64C162A9" w14:textId="6B62AC4A" w:rsidR="000975E0" w:rsidRPr="000975E0" w:rsidRDefault="000975E0" w:rsidP="000975E0">
            <w:pPr>
              <w:pStyle w:val="af2"/>
              <w:rPr>
                <w:sz w:val="26"/>
                <w:szCs w:val="26"/>
              </w:rPr>
            </w:pPr>
            <w:r w:rsidRPr="000975E0">
              <w:rPr>
                <w:bCs/>
                <w:color w:val="000000"/>
                <w:sz w:val="26"/>
                <w:szCs w:val="26"/>
              </w:rPr>
              <w:t>Реферат</w:t>
            </w:r>
          </w:p>
        </w:tc>
      </w:tr>
      <w:tr w:rsidR="000975E0" w:rsidRPr="000975E0" w14:paraId="7540A305" w14:textId="77777777" w:rsidTr="000A77E9">
        <w:tc>
          <w:tcPr>
            <w:tcW w:w="728" w:type="dxa"/>
          </w:tcPr>
          <w:p w14:paraId="4A829EB1"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35191308" w14:textId="77777777" w:rsidR="000975E0" w:rsidRPr="000975E0" w:rsidRDefault="000975E0" w:rsidP="000975E0">
            <w:pPr>
              <w:rPr>
                <w:sz w:val="26"/>
                <w:szCs w:val="26"/>
              </w:rPr>
            </w:pPr>
            <w:r w:rsidRPr="000975E0">
              <w:rPr>
                <w:bCs/>
                <w:color w:val="000000"/>
                <w:sz w:val="26"/>
                <w:szCs w:val="26"/>
              </w:rPr>
              <w:t>Раздел 6.</w:t>
            </w:r>
          </w:p>
          <w:p w14:paraId="100ED1E8" w14:textId="1DFBF0C0" w:rsidR="000975E0" w:rsidRPr="000975E0" w:rsidRDefault="000975E0" w:rsidP="000975E0">
            <w:pPr>
              <w:rPr>
                <w:sz w:val="26"/>
                <w:szCs w:val="26"/>
              </w:rPr>
            </w:pPr>
            <w:r w:rsidRPr="000975E0">
              <w:rPr>
                <w:bCs/>
                <w:color w:val="000000"/>
                <w:sz w:val="26"/>
                <w:szCs w:val="26"/>
              </w:rPr>
              <w:t>Основы экологии</w:t>
            </w:r>
          </w:p>
        </w:tc>
        <w:tc>
          <w:tcPr>
            <w:tcW w:w="968" w:type="dxa"/>
            <w:tcBorders>
              <w:top w:val="single" w:sz="4" w:space="0" w:color="000000"/>
              <w:left w:val="single" w:sz="4" w:space="0" w:color="000000"/>
              <w:bottom w:val="single" w:sz="4" w:space="0" w:color="000000"/>
            </w:tcBorders>
            <w:shd w:val="clear" w:color="auto" w:fill="auto"/>
          </w:tcPr>
          <w:p w14:paraId="23977073" w14:textId="1CF82264"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6</w:t>
            </w:r>
          </w:p>
        </w:tc>
        <w:tc>
          <w:tcPr>
            <w:tcW w:w="4150" w:type="dxa"/>
            <w:tcBorders>
              <w:top w:val="single" w:sz="4" w:space="0" w:color="000000"/>
              <w:left w:val="single" w:sz="4" w:space="0" w:color="000000"/>
              <w:bottom w:val="single" w:sz="4" w:space="0" w:color="000000"/>
            </w:tcBorders>
            <w:shd w:val="clear" w:color="auto" w:fill="auto"/>
          </w:tcPr>
          <w:p w14:paraId="419F8787" w14:textId="77777777" w:rsidR="000975E0" w:rsidRPr="000975E0" w:rsidRDefault="000975E0" w:rsidP="000975E0">
            <w:pPr>
              <w:rPr>
                <w:sz w:val="26"/>
                <w:szCs w:val="26"/>
              </w:rPr>
            </w:pPr>
            <w:r w:rsidRPr="000975E0">
              <w:rPr>
                <w:bCs/>
                <w:color w:val="000000"/>
                <w:sz w:val="26"/>
                <w:szCs w:val="26"/>
              </w:rPr>
              <w:t>Самостоятельная работа обучающихся.№6</w:t>
            </w:r>
          </w:p>
          <w:p w14:paraId="201F0E20" w14:textId="77777777" w:rsidR="000975E0" w:rsidRPr="000975E0" w:rsidRDefault="000975E0" w:rsidP="000975E0">
            <w:pPr>
              <w:rPr>
                <w:sz w:val="26"/>
                <w:szCs w:val="26"/>
              </w:rPr>
            </w:pPr>
            <w:r w:rsidRPr="000975E0">
              <w:rPr>
                <w:bCs/>
                <w:color w:val="000000"/>
                <w:sz w:val="26"/>
                <w:szCs w:val="26"/>
              </w:rPr>
              <w:t>1.Подготовка реферата на тему: «Белый стерх- представитель фауны Республики Татарстан»</w:t>
            </w:r>
          </w:p>
          <w:p w14:paraId="626DB16C" w14:textId="77777777" w:rsidR="000975E0" w:rsidRPr="000975E0" w:rsidRDefault="000975E0" w:rsidP="000975E0">
            <w:pPr>
              <w:rPr>
                <w:sz w:val="26"/>
                <w:szCs w:val="26"/>
              </w:rPr>
            </w:pPr>
            <w:r w:rsidRPr="000975E0">
              <w:rPr>
                <w:bCs/>
                <w:color w:val="000000"/>
                <w:sz w:val="26"/>
                <w:szCs w:val="26"/>
              </w:rPr>
              <w:t>1.Описание антропогенных изменений в естественных природных ландшафтах своей местности.</w:t>
            </w:r>
          </w:p>
          <w:p w14:paraId="03C1A3FA" w14:textId="253C673C" w:rsidR="000975E0" w:rsidRPr="000975E0" w:rsidRDefault="000975E0" w:rsidP="000975E0">
            <w:pPr>
              <w:ind w:left="-107"/>
              <w:jc w:val="both"/>
              <w:rPr>
                <w:color w:val="000000"/>
                <w:sz w:val="26"/>
                <w:szCs w:val="26"/>
              </w:rPr>
            </w:pPr>
            <w:r w:rsidRPr="000975E0">
              <w:rPr>
                <w:bCs/>
                <w:color w:val="000000"/>
                <w:sz w:val="26"/>
                <w:szCs w:val="26"/>
              </w:rPr>
              <w:t>3.Описание искусственной экосистемы (пресноводный аквариум).</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36BC6A23" w14:textId="4378751D" w:rsidR="000975E0" w:rsidRPr="000975E0" w:rsidRDefault="000975E0" w:rsidP="000975E0">
            <w:pPr>
              <w:pStyle w:val="af2"/>
              <w:rPr>
                <w:sz w:val="26"/>
                <w:szCs w:val="26"/>
              </w:rPr>
            </w:pPr>
            <w:r w:rsidRPr="000975E0">
              <w:rPr>
                <w:bCs/>
                <w:color w:val="000000"/>
                <w:sz w:val="26"/>
                <w:szCs w:val="26"/>
              </w:rPr>
              <w:t>Реферат</w:t>
            </w:r>
          </w:p>
        </w:tc>
      </w:tr>
      <w:tr w:rsidR="000975E0" w:rsidRPr="000975E0" w14:paraId="38921D95" w14:textId="77777777" w:rsidTr="000A77E9">
        <w:tc>
          <w:tcPr>
            <w:tcW w:w="728" w:type="dxa"/>
          </w:tcPr>
          <w:p w14:paraId="1B4920E7"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654FBD3B" w14:textId="77777777" w:rsidR="000975E0" w:rsidRPr="000975E0" w:rsidRDefault="000975E0" w:rsidP="000975E0">
            <w:pPr>
              <w:rPr>
                <w:sz w:val="26"/>
                <w:szCs w:val="26"/>
              </w:rPr>
            </w:pPr>
            <w:r w:rsidRPr="000975E0">
              <w:rPr>
                <w:bCs/>
                <w:color w:val="000000"/>
                <w:sz w:val="26"/>
                <w:szCs w:val="26"/>
              </w:rPr>
              <w:t>Раздел 7.</w:t>
            </w:r>
          </w:p>
          <w:p w14:paraId="5F7FF24B" w14:textId="3F1B6536" w:rsidR="000975E0" w:rsidRPr="000975E0" w:rsidRDefault="000975E0" w:rsidP="000975E0">
            <w:pPr>
              <w:rPr>
                <w:sz w:val="26"/>
                <w:szCs w:val="26"/>
              </w:rPr>
            </w:pPr>
            <w:r w:rsidRPr="000975E0">
              <w:rPr>
                <w:bCs/>
                <w:color w:val="000000"/>
                <w:sz w:val="26"/>
                <w:szCs w:val="26"/>
              </w:rPr>
              <w:t>Бионика как одно из направлений биологии и кибернетики.</w:t>
            </w:r>
          </w:p>
        </w:tc>
        <w:tc>
          <w:tcPr>
            <w:tcW w:w="968" w:type="dxa"/>
            <w:tcBorders>
              <w:top w:val="single" w:sz="4" w:space="0" w:color="000000"/>
              <w:left w:val="single" w:sz="4" w:space="0" w:color="000000"/>
              <w:bottom w:val="single" w:sz="4" w:space="0" w:color="000000"/>
            </w:tcBorders>
            <w:shd w:val="clear" w:color="auto" w:fill="auto"/>
          </w:tcPr>
          <w:p w14:paraId="4A7EFFD0" w14:textId="764C16B0"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3</w:t>
            </w:r>
          </w:p>
        </w:tc>
        <w:tc>
          <w:tcPr>
            <w:tcW w:w="4150" w:type="dxa"/>
            <w:tcBorders>
              <w:top w:val="single" w:sz="4" w:space="0" w:color="000000"/>
              <w:left w:val="single" w:sz="4" w:space="0" w:color="000000"/>
              <w:bottom w:val="single" w:sz="4" w:space="0" w:color="000000"/>
            </w:tcBorders>
            <w:shd w:val="clear" w:color="auto" w:fill="auto"/>
          </w:tcPr>
          <w:p w14:paraId="19512AF6" w14:textId="77777777" w:rsidR="000975E0" w:rsidRPr="000975E0" w:rsidRDefault="000975E0" w:rsidP="000975E0">
            <w:pPr>
              <w:snapToGrid w:val="0"/>
              <w:rPr>
                <w:bCs/>
                <w:color w:val="000000"/>
                <w:sz w:val="26"/>
                <w:szCs w:val="26"/>
              </w:rPr>
            </w:pPr>
          </w:p>
          <w:p w14:paraId="59E9E1C1" w14:textId="77777777" w:rsidR="000975E0" w:rsidRPr="000975E0" w:rsidRDefault="000975E0" w:rsidP="000975E0">
            <w:pPr>
              <w:rPr>
                <w:sz w:val="26"/>
                <w:szCs w:val="26"/>
              </w:rPr>
            </w:pPr>
            <w:r w:rsidRPr="000975E0">
              <w:rPr>
                <w:bCs/>
                <w:color w:val="000000"/>
                <w:sz w:val="26"/>
                <w:szCs w:val="26"/>
              </w:rPr>
              <w:t>Самостоятельная работа обучающихся №7</w:t>
            </w:r>
          </w:p>
          <w:p w14:paraId="7C868067" w14:textId="77777777" w:rsidR="000975E0" w:rsidRPr="000975E0" w:rsidRDefault="000975E0" w:rsidP="000975E0">
            <w:pPr>
              <w:rPr>
                <w:sz w:val="26"/>
                <w:szCs w:val="26"/>
              </w:rPr>
            </w:pPr>
            <w:r w:rsidRPr="000975E0">
              <w:rPr>
                <w:bCs/>
                <w:color w:val="000000"/>
                <w:sz w:val="26"/>
                <w:szCs w:val="26"/>
              </w:rPr>
              <w:t>1.Подготовка сообщений по теме: «Особенности, строение и приспособление животных и растений, используемые человеком».</w:t>
            </w:r>
          </w:p>
          <w:p w14:paraId="05289CDE" w14:textId="4EF8E0B5" w:rsidR="000975E0" w:rsidRPr="000975E0" w:rsidRDefault="000975E0" w:rsidP="000975E0">
            <w:pPr>
              <w:ind w:left="-107"/>
              <w:jc w:val="both"/>
              <w:rPr>
                <w:color w:val="000000"/>
                <w:sz w:val="26"/>
                <w:szCs w:val="26"/>
              </w:rPr>
            </w:pPr>
            <w:r w:rsidRPr="000975E0">
              <w:rPr>
                <w:bCs/>
                <w:color w:val="000000"/>
                <w:sz w:val="26"/>
                <w:szCs w:val="26"/>
              </w:rPr>
              <w:t>2. Подготовка реферата по теме : «Ориентация птиц в полете».</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02169D03" w14:textId="7F31B877" w:rsidR="000975E0" w:rsidRPr="000975E0" w:rsidRDefault="000975E0" w:rsidP="000975E0">
            <w:pPr>
              <w:pStyle w:val="af2"/>
              <w:rPr>
                <w:sz w:val="26"/>
                <w:szCs w:val="26"/>
              </w:rPr>
            </w:pPr>
            <w:r w:rsidRPr="000975E0">
              <w:rPr>
                <w:bCs/>
                <w:color w:val="000000"/>
                <w:sz w:val="26"/>
                <w:szCs w:val="26"/>
              </w:rPr>
              <w:t xml:space="preserve">Сообщение </w:t>
            </w:r>
          </w:p>
        </w:tc>
      </w:tr>
      <w:tr w:rsidR="000975E0" w:rsidRPr="000975E0" w14:paraId="0530CE0B" w14:textId="77777777" w:rsidTr="003D50B5">
        <w:tc>
          <w:tcPr>
            <w:tcW w:w="3397" w:type="dxa"/>
            <w:gridSpan w:val="2"/>
          </w:tcPr>
          <w:p w14:paraId="67506118" w14:textId="0AA3F773" w:rsidR="000975E0" w:rsidRPr="000975E0" w:rsidRDefault="000975E0" w:rsidP="000975E0">
            <w:pPr>
              <w:rPr>
                <w:sz w:val="26"/>
                <w:szCs w:val="26"/>
              </w:rPr>
            </w:pPr>
            <w:r>
              <w:rPr>
                <w:sz w:val="26"/>
                <w:szCs w:val="26"/>
              </w:rPr>
              <w:t>Итого</w:t>
            </w:r>
          </w:p>
        </w:tc>
        <w:tc>
          <w:tcPr>
            <w:tcW w:w="968" w:type="dxa"/>
          </w:tcPr>
          <w:p w14:paraId="11A9CBE2" w14:textId="77777777" w:rsidR="000975E0" w:rsidRPr="000975E0" w:rsidRDefault="000975E0" w:rsidP="000975E0">
            <w:pPr>
              <w:pStyle w:val="af2"/>
              <w:spacing w:before="0" w:beforeAutospacing="0" w:after="0" w:afterAutospacing="0"/>
              <w:jc w:val="center"/>
              <w:rPr>
                <w:sz w:val="26"/>
                <w:szCs w:val="26"/>
              </w:rPr>
            </w:pPr>
          </w:p>
        </w:tc>
        <w:tc>
          <w:tcPr>
            <w:tcW w:w="4150" w:type="dxa"/>
          </w:tcPr>
          <w:p w14:paraId="39FF61BD" w14:textId="77777777" w:rsidR="000975E0" w:rsidRPr="000975E0" w:rsidRDefault="000975E0" w:rsidP="000975E0">
            <w:pPr>
              <w:ind w:left="-107"/>
              <w:jc w:val="both"/>
              <w:rPr>
                <w:color w:val="000000"/>
                <w:sz w:val="26"/>
                <w:szCs w:val="26"/>
              </w:rPr>
            </w:pPr>
          </w:p>
        </w:tc>
        <w:tc>
          <w:tcPr>
            <w:tcW w:w="2117" w:type="dxa"/>
          </w:tcPr>
          <w:p w14:paraId="155551D3" w14:textId="4F58B1D2" w:rsidR="000975E0" w:rsidRPr="000975E0" w:rsidRDefault="000975E0" w:rsidP="000975E0">
            <w:pPr>
              <w:pStyle w:val="af2"/>
              <w:rPr>
                <w:sz w:val="26"/>
                <w:szCs w:val="26"/>
              </w:rPr>
            </w:pPr>
            <w:r>
              <w:rPr>
                <w:sz w:val="26"/>
                <w:szCs w:val="26"/>
              </w:rPr>
              <w:t>39</w:t>
            </w:r>
          </w:p>
        </w:tc>
      </w:tr>
    </w:tbl>
    <w:p w14:paraId="50F62560" w14:textId="77777777" w:rsidR="00530C89" w:rsidRPr="00530C89" w:rsidRDefault="00530C89" w:rsidP="000975E0">
      <w:pPr>
        <w:spacing w:after="200"/>
        <w:jc w:val="center"/>
        <w:rPr>
          <w:rFonts w:eastAsia="Calibri"/>
          <w:b/>
          <w:bCs/>
          <w:color w:val="000000"/>
          <w:sz w:val="26"/>
          <w:szCs w:val="26"/>
          <w:lang w:eastAsia="en-US"/>
        </w:rPr>
      </w:pPr>
      <w:r w:rsidRPr="00530C89">
        <w:rPr>
          <w:rFonts w:eastAsia="Calibri"/>
          <w:b/>
          <w:bCs/>
          <w:color w:val="000000"/>
          <w:sz w:val="26"/>
          <w:szCs w:val="26"/>
          <w:lang w:eastAsia="en-US"/>
        </w:rPr>
        <w:lastRenderedPageBreak/>
        <w:t xml:space="preserve">3. Общие рекомендации обучающемуся </w:t>
      </w:r>
      <w:r w:rsidRPr="00530C89">
        <w:rPr>
          <w:rFonts w:eastAsia="Calibri"/>
          <w:b/>
          <w:bCs/>
          <w:color w:val="000000"/>
          <w:sz w:val="26"/>
          <w:szCs w:val="26"/>
          <w:lang w:eastAsia="en-US"/>
        </w:rPr>
        <w:br/>
        <w:t xml:space="preserve">по выполнению </w:t>
      </w:r>
      <w:r w:rsidRPr="00530C89">
        <w:rPr>
          <w:rFonts w:eastAsia="Calibri"/>
          <w:b/>
          <w:bCs/>
          <w:sz w:val="26"/>
          <w:szCs w:val="26"/>
          <w:lang w:eastAsia="en-US"/>
        </w:rPr>
        <w:t>внеаудиторных самостоятельных</w:t>
      </w:r>
      <w:r w:rsidRPr="00530C89">
        <w:rPr>
          <w:rFonts w:eastAsia="Calibri"/>
          <w:b/>
          <w:bCs/>
          <w:color w:val="000000"/>
          <w:sz w:val="26"/>
          <w:szCs w:val="26"/>
          <w:lang w:eastAsia="en-US"/>
        </w:rPr>
        <w:t xml:space="preserve"> работ</w:t>
      </w:r>
    </w:p>
    <w:p w14:paraId="0E04A267"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 xml:space="preserve">Внимательно прочитайте название темы, цели и задачи самостоятельной работы. </w:t>
      </w:r>
    </w:p>
    <w:p w14:paraId="62D70AAE"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Внимательно прочитайте рекомендации преподавателя по выполнению самостоятельной работы.</w:t>
      </w:r>
    </w:p>
    <w:p w14:paraId="6EC19711"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Внимательно изучите письменные методические рекомендации по выполнению самостоятельной работы</w:t>
      </w:r>
    </w:p>
    <w:p w14:paraId="13CD498F"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Ознакомьтесь со списком литературы и источников по заданной теме самостоятельной работы.</w:t>
      </w:r>
    </w:p>
    <w:p w14:paraId="458BB975"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C56946C"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Подготовьте все необходимое для выполнения задания, рационально подготовьте рабочее место.</w:t>
      </w:r>
    </w:p>
    <w:p w14:paraId="4088C1AF"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Calibri"/>
          <w:sz w:val="26"/>
          <w:szCs w:val="26"/>
          <w:lang w:eastAsia="en-US"/>
        </w:rPr>
      </w:pPr>
      <w:r w:rsidRPr="00530C89">
        <w:rPr>
          <w:rFonts w:eastAsia="Calibri"/>
          <w:sz w:val="26"/>
          <w:szCs w:val="26"/>
          <w:lang w:eastAsia="en-US"/>
        </w:rPr>
        <w:t>Продумайте ход выполнения работы.</w:t>
      </w:r>
    </w:p>
    <w:p w14:paraId="597B373B"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Calibri"/>
          <w:sz w:val="26"/>
          <w:szCs w:val="26"/>
          <w:lang w:eastAsia="en-US"/>
        </w:rPr>
      </w:pPr>
      <w:r w:rsidRPr="00530C89">
        <w:rPr>
          <w:rFonts w:eastAsia="Calibri"/>
          <w:sz w:val="26"/>
          <w:szCs w:val="26"/>
          <w:lang w:eastAsia="en-US"/>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702B869" w14:textId="77777777" w:rsidR="00530C89" w:rsidRPr="00530C89" w:rsidRDefault="00530C89" w:rsidP="00530C89">
      <w:pPr>
        <w:widowControl w:val="0"/>
        <w:numPr>
          <w:ilvl w:val="0"/>
          <w:numId w:val="40"/>
        </w:numPr>
        <w:tabs>
          <w:tab w:val="left" w:pos="993"/>
        </w:tabs>
        <w:autoSpaceDE w:val="0"/>
        <w:autoSpaceDN w:val="0"/>
        <w:adjustRightInd w:val="0"/>
        <w:rPr>
          <w:rFonts w:eastAsia="Calibri"/>
          <w:sz w:val="26"/>
          <w:szCs w:val="26"/>
          <w:lang w:eastAsia="en-US"/>
        </w:rPr>
      </w:pPr>
      <w:r w:rsidRPr="00530C89">
        <w:rPr>
          <w:rFonts w:eastAsia="Calibri"/>
          <w:sz w:val="26"/>
          <w:szCs w:val="26"/>
          <w:lang w:eastAsia="en-US"/>
        </w:rPr>
        <w:t xml:space="preserve">Если при выполнении </w:t>
      </w:r>
      <w:r w:rsidRPr="00530C89">
        <w:rPr>
          <w:rFonts w:eastAsia="Calibri"/>
          <w:color w:val="000000"/>
          <w:sz w:val="26"/>
          <w:szCs w:val="26"/>
          <w:lang w:eastAsia="en-US"/>
        </w:rPr>
        <w:t xml:space="preserve">самостоятельной </w:t>
      </w:r>
      <w:r w:rsidRPr="00530C89">
        <w:rPr>
          <w:rFonts w:eastAsia="Calibri"/>
          <w:sz w:val="26"/>
          <w:szCs w:val="26"/>
          <w:lang w:eastAsia="en-US"/>
        </w:rPr>
        <w:t xml:space="preserve">работы применяется </w:t>
      </w:r>
      <w:r w:rsidRPr="00530C89">
        <w:rPr>
          <w:rFonts w:eastAsia="Calibri"/>
          <w:color w:val="000000"/>
          <w:sz w:val="26"/>
          <w:szCs w:val="26"/>
          <w:lang w:eastAsia="en-US"/>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6E697626"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Calibri"/>
          <w:sz w:val="26"/>
          <w:szCs w:val="26"/>
          <w:lang w:eastAsia="en-US"/>
        </w:rPr>
      </w:pPr>
      <w:r w:rsidRPr="00530C89">
        <w:rPr>
          <w:rFonts w:eastAsia="Calibri"/>
          <w:sz w:val="26"/>
          <w:szCs w:val="26"/>
          <w:lang w:eastAsia="en-US"/>
        </w:rPr>
        <w:t>При выполнении самостоятельного практического задания соблюдайте правила техники безопасности и охраны труда.</w:t>
      </w:r>
    </w:p>
    <w:p w14:paraId="5EE6801F"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BCE09E4"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14:paraId="3A5E477F"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sz w:val="26"/>
          <w:szCs w:val="26"/>
          <w:lang w:eastAsia="en-US"/>
        </w:rPr>
        <w:t>Сдайте готовую работу преподавателю для проверки точно в срок.</w:t>
      </w:r>
    </w:p>
    <w:p w14:paraId="4DE99A8B"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Arial-BoldMT"/>
          <w:sz w:val="26"/>
          <w:szCs w:val="26"/>
          <w:lang w:eastAsia="en-US"/>
        </w:rPr>
      </w:pPr>
      <w:r w:rsidRPr="00530C89">
        <w:rPr>
          <w:rFonts w:eastAsia="Calibri"/>
          <w:sz w:val="26"/>
          <w:szCs w:val="26"/>
          <w:lang w:eastAsia="en-US"/>
        </w:rPr>
        <w:t xml:space="preserve">Если </w:t>
      </w:r>
      <w:r w:rsidRPr="00530C89">
        <w:rPr>
          <w:rFonts w:eastAsia="Arial-BoldMT"/>
          <w:sz w:val="26"/>
          <w:szCs w:val="26"/>
          <w:lang w:eastAsia="en-US"/>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5DAA44F"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Участвуйте в обсуждении полученных результатов самостоятельной работы.</w:t>
      </w:r>
    </w:p>
    <w:p w14:paraId="5A40EF74" w14:textId="77777777" w:rsidR="00530C89" w:rsidRPr="00530C89" w:rsidRDefault="00530C89" w:rsidP="00530C89">
      <w:pPr>
        <w:jc w:val="both"/>
        <w:rPr>
          <w:rFonts w:eastAsia="Calibri"/>
          <w:sz w:val="26"/>
          <w:szCs w:val="26"/>
          <w:lang w:eastAsia="en-US"/>
        </w:rPr>
      </w:pPr>
    </w:p>
    <w:p w14:paraId="082F1DF8" w14:textId="77777777" w:rsidR="00530C89" w:rsidRPr="00530C89" w:rsidRDefault="00530C89" w:rsidP="00530C89">
      <w:pPr>
        <w:ind w:firstLine="360"/>
        <w:jc w:val="both"/>
        <w:rPr>
          <w:rFonts w:eastAsia="Calibri"/>
          <w:sz w:val="26"/>
          <w:szCs w:val="26"/>
          <w:lang w:eastAsia="en-US"/>
        </w:rPr>
      </w:pPr>
    </w:p>
    <w:p w14:paraId="129D6AFE" w14:textId="77777777" w:rsidR="00530C89" w:rsidRPr="00530C89" w:rsidRDefault="00530C89" w:rsidP="00530C89">
      <w:pPr>
        <w:ind w:firstLine="360"/>
        <w:jc w:val="both"/>
        <w:rPr>
          <w:rFonts w:eastAsia="Calibri"/>
          <w:sz w:val="26"/>
          <w:szCs w:val="26"/>
          <w:lang w:eastAsia="en-US"/>
        </w:rPr>
      </w:pPr>
      <w:r w:rsidRPr="00530C89">
        <w:rPr>
          <w:rFonts w:eastAsia="Calibri"/>
          <w:sz w:val="26"/>
          <w:szCs w:val="26"/>
          <w:lang w:eastAsia="en-US"/>
        </w:rPr>
        <w:t>Перечень видов самостоятельной работы представлен в таблице 2.</w:t>
      </w:r>
    </w:p>
    <w:p w14:paraId="3C1E5915" w14:textId="77777777" w:rsidR="00530C89" w:rsidRPr="00530C89" w:rsidRDefault="00530C89" w:rsidP="00530C89">
      <w:pPr>
        <w:ind w:firstLine="360"/>
        <w:jc w:val="right"/>
        <w:rPr>
          <w:rFonts w:eastAsia="Calibri"/>
          <w:sz w:val="26"/>
          <w:szCs w:val="26"/>
          <w:lang w:eastAsia="en-US"/>
        </w:rPr>
      </w:pPr>
      <w:r w:rsidRPr="00530C89">
        <w:rPr>
          <w:rFonts w:eastAsia="Calibri"/>
          <w:sz w:val="26"/>
          <w:szCs w:val="26"/>
          <w:lang w:eastAsia="en-US"/>
        </w:rPr>
        <w:t>Таблица 2</w:t>
      </w:r>
    </w:p>
    <w:p w14:paraId="734C470E" w14:textId="77777777" w:rsidR="00530C89" w:rsidRPr="00530C89" w:rsidRDefault="00530C89" w:rsidP="00530C89">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530C89" w:rsidRPr="00530C89" w14:paraId="4E715FA8" w14:textId="77777777" w:rsidTr="009F0401">
        <w:tc>
          <w:tcPr>
            <w:tcW w:w="1020" w:type="dxa"/>
          </w:tcPr>
          <w:p w14:paraId="504EC86A"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Кол-во часов</w:t>
            </w:r>
          </w:p>
        </w:tc>
        <w:tc>
          <w:tcPr>
            <w:tcW w:w="5343" w:type="dxa"/>
          </w:tcPr>
          <w:p w14:paraId="796B6CBC"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Вид самостоятельной работы</w:t>
            </w:r>
          </w:p>
        </w:tc>
        <w:tc>
          <w:tcPr>
            <w:tcW w:w="3101" w:type="dxa"/>
            <w:shd w:val="clear" w:color="auto" w:fill="FFFFFF"/>
          </w:tcPr>
          <w:p w14:paraId="29376D85"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Форма контроля</w:t>
            </w:r>
          </w:p>
        </w:tc>
      </w:tr>
      <w:tr w:rsidR="00530C89" w:rsidRPr="00530C89" w14:paraId="3D6DC4D8" w14:textId="77777777" w:rsidTr="009F0401">
        <w:trPr>
          <w:cantSplit/>
        </w:trPr>
        <w:tc>
          <w:tcPr>
            <w:tcW w:w="1020" w:type="dxa"/>
          </w:tcPr>
          <w:p w14:paraId="6E6F8FC9"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4</w:t>
            </w:r>
          </w:p>
        </w:tc>
        <w:tc>
          <w:tcPr>
            <w:tcW w:w="5343" w:type="dxa"/>
          </w:tcPr>
          <w:p w14:paraId="48EC1777" w14:textId="77777777" w:rsidR="00530C89" w:rsidRPr="00530C89" w:rsidRDefault="00530C89" w:rsidP="00530C89">
            <w:pPr>
              <w:rPr>
                <w:rFonts w:eastAsia="Times New Roman"/>
                <w:sz w:val="26"/>
                <w:szCs w:val="26"/>
              </w:rPr>
            </w:pPr>
            <w:r w:rsidRPr="00530C89">
              <w:rPr>
                <w:rFonts w:eastAsia="Times New Roman"/>
                <w:sz w:val="26"/>
                <w:szCs w:val="26"/>
              </w:rPr>
              <w:t>Конспектирование</w:t>
            </w:r>
          </w:p>
        </w:tc>
        <w:tc>
          <w:tcPr>
            <w:tcW w:w="3101" w:type="dxa"/>
            <w:shd w:val="clear" w:color="auto" w:fill="FFFFFF"/>
          </w:tcPr>
          <w:p w14:paraId="244D1D6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Самоотчет</w:t>
            </w:r>
          </w:p>
        </w:tc>
      </w:tr>
      <w:tr w:rsidR="00530C89" w:rsidRPr="00530C89" w14:paraId="6D5EED87" w14:textId="77777777" w:rsidTr="009F0401">
        <w:trPr>
          <w:cantSplit/>
        </w:trPr>
        <w:tc>
          <w:tcPr>
            <w:tcW w:w="1020" w:type="dxa"/>
          </w:tcPr>
          <w:p w14:paraId="372576CC" w14:textId="17E5A7E4" w:rsidR="00530C89" w:rsidRPr="00530C89" w:rsidRDefault="00530C89" w:rsidP="00530C89">
            <w:pPr>
              <w:jc w:val="center"/>
              <w:rPr>
                <w:rFonts w:eastAsia="Calibri"/>
                <w:sz w:val="26"/>
                <w:szCs w:val="26"/>
                <w:lang w:eastAsia="en-US"/>
              </w:rPr>
            </w:pPr>
            <w:r>
              <w:rPr>
                <w:rFonts w:eastAsia="Calibri"/>
                <w:sz w:val="26"/>
                <w:szCs w:val="26"/>
                <w:lang w:eastAsia="en-US"/>
              </w:rPr>
              <w:t>8</w:t>
            </w:r>
          </w:p>
        </w:tc>
        <w:tc>
          <w:tcPr>
            <w:tcW w:w="5343" w:type="dxa"/>
          </w:tcPr>
          <w:p w14:paraId="334B5244" w14:textId="77777777" w:rsidR="00530C89" w:rsidRPr="00530C89" w:rsidRDefault="00530C89" w:rsidP="00530C89">
            <w:pPr>
              <w:rPr>
                <w:rFonts w:eastAsia="Times New Roman"/>
                <w:sz w:val="26"/>
                <w:szCs w:val="26"/>
              </w:rPr>
            </w:pPr>
            <w:r w:rsidRPr="00530C89">
              <w:rPr>
                <w:rFonts w:eastAsia="Times New Roman"/>
                <w:sz w:val="26"/>
                <w:szCs w:val="26"/>
              </w:rPr>
              <w:t>Подготовка и написание докладов</w:t>
            </w:r>
          </w:p>
        </w:tc>
        <w:tc>
          <w:tcPr>
            <w:tcW w:w="3101" w:type="dxa"/>
            <w:shd w:val="clear" w:color="auto" w:fill="FFFFFF"/>
          </w:tcPr>
          <w:p w14:paraId="6B9FD29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Защита доклада</w:t>
            </w:r>
          </w:p>
        </w:tc>
      </w:tr>
      <w:tr w:rsidR="00530C89" w:rsidRPr="00530C89" w14:paraId="35CA4BE2" w14:textId="77777777" w:rsidTr="009F0401">
        <w:trPr>
          <w:cantSplit/>
          <w:trHeight w:val="599"/>
        </w:trPr>
        <w:tc>
          <w:tcPr>
            <w:tcW w:w="1020" w:type="dxa"/>
          </w:tcPr>
          <w:p w14:paraId="6DCB4BDA" w14:textId="77777777" w:rsidR="00530C89" w:rsidRPr="00530C89" w:rsidRDefault="00530C89" w:rsidP="00530C89">
            <w:pPr>
              <w:spacing w:after="200"/>
              <w:jc w:val="center"/>
              <w:rPr>
                <w:rFonts w:eastAsia="Calibri"/>
                <w:sz w:val="26"/>
                <w:szCs w:val="26"/>
                <w:lang w:eastAsia="en-US"/>
              </w:rPr>
            </w:pPr>
            <w:r w:rsidRPr="00530C89">
              <w:rPr>
                <w:rFonts w:eastAsia="Calibri"/>
                <w:sz w:val="26"/>
                <w:szCs w:val="26"/>
                <w:lang w:eastAsia="en-US"/>
              </w:rPr>
              <w:t>-</w:t>
            </w:r>
          </w:p>
        </w:tc>
        <w:tc>
          <w:tcPr>
            <w:tcW w:w="5343" w:type="dxa"/>
          </w:tcPr>
          <w:p w14:paraId="2B29D51F" w14:textId="77777777" w:rsidR="00530C89" w:rsidRPr="00530C89" w:rsidRDefault="00530C89" w:rsidP="00530C89">
            <w:pPr>
              <w:rPr>
                <w:rFonts w:eastAsia="Calibri"/>
                <w:sz w:val="26"/>
                <w:szCs w:val="26"/>
                <w:lang w:eastAsia="en-US"/>
              </w:rPr>
            </w:pPr>
            <w:r w:rsidRPr="00530C89">
              <w:rPr>
                <w:rFonts w:eastAsia="Calibri"/>
                <w:sz w:val="26"/>
                <w:szCs w:val="26"/>
                <w:lang w:eastAsia="en-US"/>
              </w:rPr>
              <w:t>Самостоятельное решение ситуационных задач</w:t>
            </w:r>
          </w:p>
        </w:tc>
        <w:tc>
          <w:tcPr>
            <w:tcW w:w="3101" w:type="dxa"/>
            <w:shd w:val="clear" w:color="auto" w:fill="FFFFFF"/>
          </w:tcPr>
          <w:p w14:paraId="7EE1C18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Выступление на семинаре</w:t>
            </w:r>
          </w:p>
        </w:tc>
      </w:tr>
      <w:tr w:rsidR="00530C89" w:rsidRPr="00530C89" w14:paraId="445583BA" w14:textId="77777777" w:rsidTr="009F0401">
        <w:trPr>
          <w:cantSplit/>
          <w:trHeight w:val="599"/>
        </w:trPr>
        <w:tc>
          <w:tcPr>
            <w:tcW w:w="1020" w:type="dxa"/>
          </w:tcPr>
          <w:p w14:paraId="2CCDF00C" w14:textId="5447BE59" w:rsidR="00530C89" w:rsidRPr="00530C89" w:rsidRDefault="00C3271B" w:rsidP="00530C89">
            <w:pPr>
              <w:spacing w:after="200"/>
              <w:jc w:val="center"/>
              <w:rPr>
                <w:rFonts w:eastAsia="Calibri"/>
                <w:sz w:val="26"/>
                <w:szCs w:val="26"/>
                <w:lang w:eastAsia="en-US"/>
              </w:rPr>
            </w:pPr>
            <w:r>
              <w:rPr>
                <w:rFonts w:eastAsia="Calibri"/>
                <w:sz w:val="26"/>
                <w:szCs w:val="26"/>
                <w:lang w:eastAsia="en-US"/>
              </w:rPr>
              <w:t>24</w:t>
            </w:r>
          </w:p>
        </w:tc>
        <w:tc>
          <w:tcPr>
            <w:tcW w:w="5343" w:type="dxa"/>
          </w:tcPr>
          <w:p w14:paraId="737ED91E" w14:textId="77777777" w:rsidR="00530C89" w:rsidRPr="00530C89" w:rsidRDefault="00530C89" w:rsidP="00530C89">
            <w:pPr>
              <w:rPr>
                <w:rFonts w:eastAsia="Calibri"/>
                <w:sz w:val="26"/>
                <w:szCs w:val="26"/>
                <w:lang w:eastAsia="en-US"/>
              </w:rPr>
            </w:pPr>
            <w:r w:rsidRPr="00530C89">
              <w:rPr>
                <w:rFonts w:eastAsia="Calibri"/>
                <w:sz w:val="26"/>
                <w:szCs w:val="26"/>
                <w:lang w:eastAsia="en-US"/>
              </w:rPr>
              <w:t>Подготовка и написание сообщения</w:t>
            </w:r>
          </w:p>
        </w:tc>
        <w:tc>
          <w:tcPr>
            <w:tcW w:w="3101" w:type="dxa"/>
            <w:shd w:val="clear" w:color="auto" w:fill="FFFFFF"/>
          </w:tcPr>
          <w:p w14:paraId="645C4F2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Защита сообщения</w:t>
            </w:r>
          </w:p>
        </w:tc>
      </w:tr>
      <w:tr w:rsidR="00530C89" w:rsidRPr="00530C89" w14:paraId="3488809F" w14:textId="77777777" w:rsidTr="009F0401">
        <w:trPr>
          <w:cantSplit/>
          <w:trHeight w:val="599"/>
        </w:trPr>
        <w:tc>
          <w:tcPr>
            <w:tcW w:w="1020" w:type="dxa"/>
          </w:tcPr>
          <w:p w14:paraId="1FAB5A61" w14:textId="538C4208" w:rsidR="00530C89" w:rsidRPr="00530C89" w:rsidRDefault="00530C89" w:rsidP="00530C89">
            <w:pPr>
              <w:spacing w:after="200"/>
              <w:jc w:val="center"/>
              <w:rPr>
                <w:rFonts w:eastAsia="Calibri"/>
                <w:sz w:val="26"/>
                <w:szCs w:val="26"/>
                <w:lang w:eastAsia="en-US"/>
              </w:rPr>
            </w:pPr>
            <w:r>
              <w:rPr>
                <w:rFonts w:eastAsia="Calibri"/>
                <w:sz w:val="26"/>
                <w:szCs w:val="26"/>
                <w:lang w:eastAsia="en-US"/>
              </w:rPr>
              <w:lastRenderedPageBreak/>
              <w:t>-</w:t>
            </w:r>
          </w:p>
        </w:tc>
        <w:tc>
          <w:tcPr>
            <w:tcW w:w="5343" w:type="dxa"/>
          </w:tcPr>
          <w:p w14:paraId="0BB6EC9F" w14:textId="77777777" w:rsidR="00530C89" w:rsidRPr="00530C89" w:rsidRDefault="00530C89" w:rsidP="00530C89">
            <w:pPr>
              <w:rPr>
                <w:rFonts w:eastAsia="Calibri"/>
                <w:sz w:val="26"/>
                <w:szCs w:val="26"/>
                <w:lang w:eastAsia="en-US"/>
              </w:rPr>
            </w:pPr>
            <w:r w:rsidRPr="00530C89">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03A037C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Представление мультимедийной презентации</w:t>
            </w:r>
          </w:p>
        </w:tc>
      </w:tr>
      <w:tr w:rsidR="00530C89" w:rsidRPr="00530C89" w14:paraId="5575E3BD" w14:textId="77777777" w:rsidTr="009F0401">
        <w:trPr>
          <w:cantSplit/>
          <w:trHeight w:val="599"/>
        </w:trPr>
        <w:tc>
          <w:tcPr>
            <w:tcW w:w="1020" w:type="dxa"/>
          </w:tcPr>
          <w:p w14:paraId="73BB177E" w14:textId="6C82C6EC" w:rsidR="00530C89" w:rsidRPr="00530C89" w:rsidRDefault="00C3271B" w:rsidP="00530C89">
            <w:pPr>
              <w:spacing w:after="200"/>
              <w:jc w:val="center"/>
              <w:rPr>
                <w:rFonts w:eastAsia="Calibri"/>
                <w:sz w:val="26"/>
                <w:szCs w:val="26"/>
                <w:lang w:eastAsia="en-US"/>
              </w:rPr>
            </w:pPr>
            <w:r>
              <w:rPr>
                <w:rFonts w:eastAsia="Calibri"/>
                <w:sz w:val="26"/>
                <w:szCs w:val="26"/>
                <w:lang w:eastAsia="en-US"/>
              </w:rPr>
              <w:t>4</w:t>
            </w:r>
            <w:r w:rsidR="00530C89">
              <w:rPr>
                <w:rFonts w:eastAsia="Calibri"/>
                <w:sz w:val="26"/>
                <w:szCs w:val="26"/>
                <w:lang w:eastAsia="en-US"/>
              </w:rPr>
              <w:t>2</w:t>
            </w:r>
          </w:p>
        </w:tc>
        <w:tc>
          <w:tcPr>
            <w:tcW w:w="5343" w:type="dxa"/>
          </w:tcPr>
          <w:p w14:paraId="6B8144C4" w14:textId="77777777" w:rsidR="00530C89" w:rsidRPr="00530C89" w:rsidRDefault="00530C89" w:rsidP="00530C89">
            <w:pPr>
              <w:rPr>
                <w:rFonts w:eastAsia="Calibri"/>
                <w:sz w:val="26"/>
                <w:szCs w:val="26"/>
                <w:lang w:eastAsia="en-US"/>
              </w:rPr>
            </w:pPr>
            <w:r w:rsidRPr="00530C89">
              <w:rPr>
                <w:rFonts w:eastAsia="Calibri"/>
                <w:sz w:val="26"/>
                <w:szCs w:val="26"/>
                <w:lang w:eastAsia="en-US"/>
              </w:rPr>
              <w:t>Подготовка и написание рефератов</w:t>
            </w:r>
          </w:p>
        </w:tc>
        <w:tc>
          <w:tcPr>
            <w:tcW w:w="3101" w:type="dxa"/>
            <w:shd w:val="clear" w:color="auto" w:fill="FFFFFF"/>
          </w:tcPr>
          <w:p w14:paraId="5938071E"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Защита реферата</w:t>
            </w:r>
          </w:p>
        </w:tc>
      </w:tr>
    </w:tbl>
    <w:p w14:paraId="26AE9B55" w14:textId="77777777" w:rsidR="00530C89" w:rsidRPr="00530C89" w:rsidRDefault="00530C89" w:rsidP="00530C89">
      <w:pPr>
        <w:rPr>
          <w:rFonts w:eastAsia="Times New Roman"/>
          <w:b/>
          <w:bCs/>
          <w:sz w:val="26"/>
          <w:szCs w:val="26"/>
        </w:rPr>
      </w:pPr>
    </w:p>
    <w:p w14:paraId="1389E545" w14:textId="77777777" w:rsidR="00530C89" w:rsidRPr="00530C89" w:rsidRDefault="00530C89" w:rsidP="00530C89">
      <w:pPr>
        <w:keepNext/>
        <w:autoSpaceDE w:val="0"/>
        <w:autoSpaceDN w:val="0"/>
        <w:jc w:val="center"/>
        <w:outlineLvl w:val="0"/>
        <w:rPr>
          <w:rFonts w:eastAsia="Times New Roman"/>
          <w:b/>
          <w:sz w:val="26"/>
          <w:szCs w:val="26"/>
        </w:rPr>
      </w:pPr>
      <w:bookmarkStart w:id="3" w:name="_Toc354667570"/>
      <w:r w:rsidRPr="00530C89">
        <w:rPr>
          <w:rFonts w:eastAsia="Times New Roman"/>
          <w:b/>
          <w:sz w:val="26"/>
          <w:szCs w:val="26"/>
        </w:rPr>
        <w:t>Методические рекомендации по работе с литературой</w:t>
      </w:r>
      <w:bookmarkEnd w:id="3"/>
      <w:r w:rsidRPr="00530C89">
        <w:rPr>
          <w:rFonts w:eastAsia="Times New Roman"/>
          <w:b/>
          <w:sz w:val="26"/>
          <w:szCs w:val="26"/>
        </w:rPr>
        <w:t>.</w:t>
      </w:r>
    </w:p>
    <w:p w14:paraId="2C2D564B"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625446FF"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Умение работать с литературой означает научиться осмысленно пользоваться источниками.</w:t>
      </w:r>
    </w:p>
    <w:p w14:paraId="563496F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Существует несколько методов работы с литературой.</w:t>
      </w:r>
    </w:p>
    <w:p w14:paraId="3A90D5B4"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Один из них - самый известный - </w:t>
      </w:r>
      <w:r w:rsidRPr="00530C89">
        <w:rPr>
          <w:rFonts w:eastAsia="Calibri"/>
          <w:sz w:val="26"/>
          <w:szCs w:val="26"/>
          <w:u w:val="single"/>
          <w:lang w:eastAsia="en-US"/>
        </w:rPr>
        <w:t>метод повторения</w:t>
      </w:r>
      <w:r w:rsidRPr="00530C89">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61632EE8"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Наиболее эффективный метод - </w:t>
      </w:r>
      <w:r w:rsidRPr="00530C89">
        <w:rPr>
          <w:rFonts w:eastAsia="Calibri"/>
          <w:sz w:val="26"/>
          <w:szCs w:val="26"/>
          <w:u w:val="single"/>
          <w:lang w:eastAsia="en-US"/>
        </w:rPr>
        <w:t>метод кодирования</w:t>
      </w:r>
      <w:r w:rsidRPr="00530C89">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350B764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13C5BFF7"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 Изучение научной учебной и иной литературы требует ведения рабочих записей. </w:t>
      </w:r>
    </w:p>
    <w:p w14:paraId="24621A5C"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6299F4AA" w14:textId="77777777" w:rsidR="00530C89" w:rsidRPr="00530C89" w:rsidRDefault="00530C89" w:rsidP="00530C89">
      <w:pPr>
        <w:ind w:firstLine="709"/>
        <w:jc w:val="both"/>
        <w:rPr>
          <w:rFonts w:eastAsia="Calibri"/>
          <w:sz w:val="26"/>
          <w:szCs w:val="26"/>
          <w:lang w:eastAsia="en-US"/>
        </w:rPr>
      </w:pPr>
      <w:r w:rsidRPr="00530C89">
        <w:rPr>
          <w:rFonts w:eastAsia="Calibri"/>
          <w:b/>
          <w:sz w:val="26"/>
          <w:szCs w:val="26"/>
          <w:lang w:eastAsia="en-US"/>
        </w:rPr>
        <w:t>План</w:t>
      </w:r>
      <w:r w:rsidRPr="00530C89">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474C1545"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CD8C70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Преимущество плана состоит в следующем.</w:t>
      </w:r>
    </w:p>
    <w:p w14:paraId="3358B5B5" w14:textId="77777777" w:rsidR="00530C89" w:rsidRPr="00530C89" w:rsidRDefault="00530C89" w:rsidP="00530C89">
      <w:pPr>
        <w:ind w:firstLine="709"/>
        <w:jc w:val="both"/>
        <w:rPr>
          <w:rFonts w:eastAsia="Calibri"/>
          <w:sz w:val="26"/>
          <w:szCs w:val="26"/>
          <w:lang w:eastAsia="en-US"/>
        </w:rPr>
      </w:pPr>
      <w:r w:rsidRPr="00530C89">
        <w:rPr>
          <w:rFonts w:eastAsia="Calibri"/>
          <w:i/>
          <w:sz w:val="26"/>
          <w:szCs w:val="26"/>
          <w:lang w:eastAsia="en-US"/>
        </w:rPr>
        <w:t>Во-первых</w:t>
      </w:r>
      <w:r w:rsidRPr="00530C89">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6D3FA9E2" w14:textId="77777777" w:rsidR="00530C89" w:rsidRPr="00530C89" w:rsidRDefault="00530C89" w:rsidP="00530C89">
      <w:pPr>
        <w:ind w:firstLine="709"/>
        <w:jc w:val="both"/>
        <w:rPr>
          <w:rFonts w:eastAsia="Calibri"/>
          <w:sz w:val="26"/>
          <w:szCs w:val="26"/>
          <w:lang w:eastAsia="en-US"/>
        </w:rPr>
      </w:pPr>
      <w:r w:rsidRPr="00530C89">
        <w:rPr>
          <w:rFonts w:eastAsia="Calibri"/>
          <w:i/>
          <w:sz w:val="26"/>
          <w:szCs w:val="26"/>
          <w:lang w:eastAsia="en-US"/>
        </w:rPr>
        <w:t>Во-вторых</w:t>
      </w:r>
      <w:r w:rsidRPr="00530C89">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E6527BB" w14:textId="77777777" w:rsidR="00530C89" w:rsidRPr="00530C89" w:rsidRDefault="00530C89" w:rsidP="00530C89">
      <w:pPr>
        <w:ind w:firstLine="709"/>
        <w:jc w:val="both"/>
        <w:rPr>
          <w:rFonts w:eastAsia="Calibri"/>
          <w:sz w:val="26"/>
          <w:szCs w:val="26"/>
          <w:lang w:eastAsia="en-US"/>
        </w:rPr>
      </w:pPr>
      <w:r w:rsidRPr="00530C89">
        <w:rPr>
          <w:rFonts w:eastAsia="Calibri"/>
          <w:i/>
          <w:sz w:val="26"/>
          <w:szCs w:val="26"/>
          <w:lang w:eastAsia="en-US"/>
        </w:rPr>
        <w:t>В-третьих</w:t>
      </w:r>
      <w:r w:rsidRPr="00530C89">
        <w:rPr>
          <w:rFonts w:eastAsia="Calibri"/>
          <w:sz w:val="26"/>
          <w:szCs w:val="26"/>
          <w:lang w:eastAsia="en-US"/>
        </w:rPr>
        <w:t>, план позволяет – при последующем возвращении к нему – быстрее обычного вспомнить прочитанное.</w:t>
      </w:r>
    </w:p>
    <w:p w14:paraId="49B208AD" w14:textId="77777777" w:rsidR="00530C89" w:rsidRPr="00530C89" w:rsidRDefault="00530C89" w:rsidP="00530C89">
      <w:pPr>
        <w:ind w:firstLine="709"/>
        <w:jc w:val="both"/>
        <w:rPr>
          <w:rFonts w:eastAsia="Calibri"/>
          <w:sz w:val="26"/>
          <w:szCs w:val="26"/>
          <w:lang w:eastAsia="en-US"/>
        </w:rPr>
      </w:pPr>
      <w:r w:rsidRPr="00530C89">
        <w:rPr>
          <w:rFonts w:eastAsia="Calibri"/>
          <w:i/>
          <w:sz w:val="26"/>
          <w:szCs w:val="26"/>
          <w:lang w:eastAsia="en-US"/>
        </w:rPr>
        <w:t>В-четвертых</w:t>
      </w:r>
      <w:r w:rsidRPr="00530C89">
        <w:rPr>
          <w:rFonts w:eastAsia="Calibri"/>
          <w:sz w:val="26"/>
          <w:szCs w:val="26"/>
          <w:lang w:eastAsia="en-US"/>
        </w:rPr>
        <w:t>, С помощью плана гораздо удобнее отыскивать в источнике  нужные места, факты, цитаты и т.д.</w:t>
      </w:r>
    </w:p>
    <w:p w14:paraId="4E03A339"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Выписки</w:t>
      </w:r>
      <w:r w:rsidRPr="00530C89">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7C999B65"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w:t>
      </w:r>
      <w:r w:rsidRPr="00530C89">
        <w:rPr>
          <w:rFonts w:eastAsia="Calibri"/>
          <w:sz w:val="26"/>
          <w:szCs w:val="26"/>
          <w:lang w:eastAsia="en-US"/>
        </w:rPr>
        <w:lastRenderedPageBreak/>
        <w:t>это оправдано с точки зрения продолжения работы над текстом – вполне допустимо заменять цитирование изложением, близким дословному.</w:t>
      </w:r>
    </w:p>
    <w:p w14:paraId="2BEB5BCB"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Тезисы</w:t>
      </w:r>
      <w:r w:rsidRPr="00530C89">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7F2D3603"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Отличие тезисов от обычных выписок состоит в следующем. </w:t>
      </w:r>
      <w:r w:rsidRPr="00530C89">
        <w:rPr>
          <w:rFonts w:eastAsia="Calibri"/>
          <w:i/>
          <w:sz w:val="26"/>
          <w:szCs w:val="26"/>
          <w:lang w:eastAsia="en-US"/>
        </w:rPr>
        <w:t>Во-первых</w:t>
      </w:r>
      <w:r w:rsidRPr="00530C89">
        <w:rPr>
          <w:rFonts w:eastAsia="Calibri"/>
          <w:sz w:val="26"/>
          <w:szCs w:val="26"/>
          <w:lang w:eastAsia="en-US"/>
        </w:rPr>
        <w:t xml:space="preserve">, тезисам присуща значительно более высокая степень концентрации материала.  </w:t>
      </w:r>
      <w:r w:rsidRPr="00530C89">
        <w:rPr>
          <w:rFonts w:eastAsia="Calibri"/>
          <w:i/>
          <w:sz w:val="26"/>
          <w:szCs w:val="26"/>
          <w:lang w:eastAsia="en-US"/>
        </w:rPr>
        <w:t>Во-вторых</w:t>
      </w:r>
      <w:r w:rsidRPr="00530C89">
        <w:rPr>
          <w:rFonts w:eastAsia="Calibri"/>
          <w:sz w:val="26"/>
          <w:szCs w:val="26"/>
          <w:lang w:eastAsia="en-US"/>
        </w:rPr>
        <w:t xml:space="preserve">, в тезисах отмечается преобладание выводов над общими рассуждениями. </w:t>
      </w:r>
      <w:r w:rsidRPr="00530C89">
        <w:rPr>
          <w:rFonts w:eastAsia="Calibri"/>
          <w:i/>
          <w:sz w:val="26"/>
          <w:szCs w:val="26"/>
          <w:lang w:eastAsia="en-US"/>
        </w:rPr>
        <w:t>В-третьих</w:t>
      </w:r>
      <w:r w:rsidRPr="00530C89">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047E04EF"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Аннотация</w:t>
      </w:r>
      <w:r w:rsidRPr="00530C89">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18FF167"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 xml:space="preserve">Резюме </w:t>
      </w:r>
      <w:r w:rsidRPr="00530C89">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A2CFF8B"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Конспект</w:t>
      </w:r>
      <w:r w:rsidRPr="00530C89">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2554"/>
      <w:bookmarkStart w:id="6" w:name="_Toc341106312"/>
    </w:p>
    <w:p w14:paraId="41ED4BC9" w14:textId="77777777" w:rsidR="00530C89" w:rsidRDefault="00530C89" w:rsidP="00530C89">
      <w:pPr>
        <w:jc w:val="center"/>
        <w:rPr>
          <w:rFonts w:eastAsia="Calibri"/>
          <w:b/>
          <w:sz w:val="26"/>
          <w:szCs w:val="26"/>
        </w:rPr>
      </w:pPr>
    </w:p>
    <w:p w14:paraId="6B544C8A" w14:textId="2D7022A1" w:rsidR="00530C89" w:rsidRPr="00530C89" w:rsidRDefault="00530C89" w:rsidP="00530C89">
      <w:pPr>
        <w:jc w:val="center"/>
        <w:rPr>
          <w:rFonts w:eastAsia="Calibri"/>
          <w:color w:val="000000"/>
          <w:sz w:val="26"/>
          <w:szCs w:val="26"/>
          <w:lang w:eastAsia="en-US"/>
        </w:rPr>
      </w:pPr>
      <w:r w:rsidRPr="00530C89">
        <w:rPr>
          <w:rFonts w:eastAsia="Calibri"/>
          <w:b/>
          <w:sz w:val="26"/>
          <w:szCs w:val="26"/>
        </w:rPr>
        <w:t>Методические  </w:t>
      </w:r>
      <w:bookmarkStart w:id="7" w:name="YANDEX_186"/>
      <w:bookmarkEnd w:id="7"/>
      <w:r w:rsidRPr="00530C89">
        <w:rPr>
          <w:rFonts w:eastAsia="Calibri"/>
          <w:b/>
          <w:sz w:val="26"/>
          <w:szCs w:val="26"/>
        </w:rPr>
        <w:t> рекомендации по составлению</w:t>
      </w:r>
      <w:bookmarkEnd w:id="4"/>
      <w:r w:rsidRPr="00530C89">
        <w:rPr>
          <w:rFonts w:eastAsia="Calibri"/>
          <w:b/>
          <w:bCs/>
          <w:iCs/>
          <w:color w:val="000000"/>
          <w:sz w:val="26"/>
          <w:szCs w:val="26"/>
          <w:lang w:eastAsia="en-US"/>
        </w:rPr>
        <w:t xml:space="preserve"> конспекта:</w:t>
      </w:r>
    </w:p>
    <w:p w14:paraId="1C092A32"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26A46E8C"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Выделите главное, составьте план;</w:t>
      </w:r>
    </w:p>
    <w:p w14:paraId="0D31B50C"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Кратко сформулируйте основные положения текста, отметьте аргументацию автора;</w:t>
      </w:r>
    </w:p>
    <w:p w14:paraId="46FB4C13"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31A25004"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Грамотно записывайте цитаты. Цитируя, учитывайте лаконичность, значимость мысли.</w:t>
      </w:r>
    </w:p>
    <w:p w14:paraId="3AE47E7F" w14:textId="77777777" w:rsidR="00530C89" w:rsidRPr="00530C89" w:rsidRDefault="00530C89" w:rsidP="00530C89">
      <w:pPr>
        <w:tabs>
          <w:tab w:val="left" w:pos="993"/>
        </w:tabs>
        <w:jc w:val="both"/>
        <w:rPr>
          <w:rFonts w:eastAsia="Calibri"/>
          <w:color w:val="000000"/>
          <w:sz w:val="26"/>
          <w:szCs w:val="26"/>
          <w:lang w:eastAsia="en-US"/>
        </w:rPr>
      </w:pPr>
      <w:r w:rsidRPr="00530C89">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14:paraId="6AD5AE31" w14:textId="77777777" w:rsidR="00530C89" w:rsidRPr="00530C89" w:rsidRDefault="00530C89" w:rsidP="00530C89">
      <w:pPr>
        <w:keepNext/>
        <w:keepLines/>
        <w:jc w:val="center"/>
        <w:outlineLvl w:val="2"/>
        <w:rPr>
          <w:rFonts w:eastAsia="Times New Roman"/>
          <w:b/>
          <w:bCs/>
          <w:sz w:val="26"/>
          <w:szCs w:val="26"/>
          <w:lang w:eastAsia="en-US"/>
        </w:rPr>
      </w:pPr>
      <w:r w:rsidRPr="00530C89">
        <w:rPr>
          <w:rFonts w:eastAsia="Times New Roman"/>
          <w:b/>
          <w:bCs/>
          <w:sz w:val="26"/>
          <w:szCs w:val="26"/>
          <w:lang w:eastAsia="en-US"/>
        </w:rPr>
        <w:t>Методические рекомендации по подготовке доклада</w:t>
      </w:r>
      <w:bookmarkEnd w:id="8"/>
    </w:p>
    <w:p w14:paraId="228888C3"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b/>
          <w:bCs/>
          <w:sz w:val="26"/>
          <w:szCs w:val="26"/>
          <w:lang w:eastAsia="en-US"/>
        </w:rPr>
        <w:t xml:space="preserve">Доклад </w:t>
      </w:r>
      <w:r w:rsidRPr="00530C89">
        <w:rPr>
          <w:rFonts w:eastAsia="Calibri"/>
          <w:sz w:val="26"/>
          <w:szCs w:val="26"/>
          <w:lang w:eastAsia="en-US"/>
        </w:rPr>
        <w:t>– публичное сообщение, представляющее собой развёрнутое изложение определённой темы.</w:t>
      </w:r>
    </w:p>
    <w:p w14:paraId="6AF35729" w14:textId="77777777" w:rsidR="00530C89" w:rsidRPr="00530C89" w:rsidRDefault="00530C89" w:rsidP="00530C89">
      <w:pPr>
        <w:autoSpaceDE w:val="0"/>
        <w:autoSpaceDN w:val="0"/>
        <w:adjustRightInd w:val="0"/>
        <w:jc w:val="both"/>
        <w:rPr>
          <w:rFonts w:eastAsia="Calibri"/>
          <w:b/>
          <w:bCs/>
          <w:sz w:val="26"/>
          <w:szCs w:val="26"/>
          <w:lang w:eastAsia="en-US"/>
        </w:rPr>
      </w:pPr>
      <w:r w:rsidRPr="00530C89">
        <w:rPr>
          <w:rFonts w:eastAsia="Calibri"/>
          <w:b/>
          <w:bCs/>
          <w:sz w:val="26"/>
          <w:szCs w:val="26"/>
          <w:lang w:eastAsia="en-US"/>
        </w:rPr>
        <w:t>Этапы подготовки доклада:</w:t>
      </w:r>
    </w:p>
    <w:p w14:paraId="1463B430"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1. Определение цели доклада.</w:t>
      </w:r>
    </w:p>
    <w:p w14:paraId="50044551"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2. Подбор необходимого материала, определяющего содержание доклада.</w:t>
      </w:r>
    </w:p>
    <w:p w14:paraId="4EE410E3"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lastRenderedPageBreak/>
        <w:t>3. Составление плана доклада, распределение собранного материала в необходимой логической последовательности.</w:t>
      </w:r>
    </w:p>
    <w:p w14:paraId="1E68B3DA"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4. Общее знакомство с литературой и выделение среди источников главного.</w:t>
      </w:r>
    </w:p>
    <w:p w14:paraId="31C86E70"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5. Уточнение плана, отбор материала к каждому пункту плана.</w:t>
      </w:r>
    </w:p>
    <w:p w14:paraId="71419A06"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6. Композиционное оформление доклада.</w:t>
      </w:r>
    </w:p>
    <w:p w14:paraId="7CBEC220"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7. Заучивание, запоминание текста доклада, подготовки тезисов выступления.</w:t>
      </w:r>
    </w:p>
    <w:p w14:paraId="3D2A3FD5"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8. Выступление с докладом.</w:t>
      </w:r>
    </w:p>
    <w:p w14:paraId="18DFB21C"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9. Обсуждение доклада.</w:t>
      </w:r>
    </w:p>
    <w:p w14:paraId="58C0ACF2"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10. Оценивание доклада</w:t>
      </w:r>
    </w:p>
    <w:p w14:paraId="72B79268"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b/>
          <w:bCs/>
          <w:sz w:val="26"/>
          <w:szCs w:val="26"/>
          <w:lang w:eastAsia="en-US"/>
        </w:rPr>
        <w:t xml:space="preserve">Композиционное оформление доклада </w:t>
      </w:r>
      <w:r w:rsidRPr="00530C89">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07789F76"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b/>
          <w:bCs/>
          <w:sz w:val="26"/>
          <w:szCs w:val="26"/>
          <w:lang w:eastAsia="en-US"/>
        </w:rPr>
        <w:t xml:space="preserve">Вступление </w:t>
      </w:r>
      <w:r w:rsidRPr="00530C89">
        <w:rPr>
          <w:rFonts w:eastAsia="Calibri"/>
          <w:sz w:val="26"/>
          <w:szCs w:val="26"/>
          <w:lang w:eastAsia="en-US"/>
        </w:rPr>
        <w:t>помогает обеспечить успех выступления по любой тематике.</w:t>
      </w:r>
    </w:p>
    <w:p w14:paraId="398A3920"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Вступление должно содержать:</w:t>
      </w:r>
    </w:p>
    <w:p w14:paraId="06BE5081" w14:textId="77777777" w:rsidR="00530C89" w:rsidRPr="00530C89" w:rsidRDefault="00530C89" w:rsidP="00530C89">
      <w:pPr>
        <w:numPr>
          <w:ilvl w:val="0"/>
          <w:numId w:val="36"/>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название доклада;</w:t>
      </w:r>
    </w:p>
    <w:p w14:paraId="4E230A1A"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сообщение основной идеи;</w:t>
      </w:r>
    </w:p>
    <w:p w14:paraId="31476BDA"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современную оценку предмета изложения;</w:t>
      </w:r>
    </w:p>
    <w:p w14:paraId="1C014CF5"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краткое перечисление рассматриваемых вопросов;</w:t>
      </w:r>
    </w:p>
    <w:p w14:paraId="78F226C5"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интересную для слушателей форму изложения;</w:t>
      </w:r>
    </w:p>
    <w:p w14:paraId="7CC6569D"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акцентирование оригинальности подхода.</w:t>
      </w:r>
    </w:p>
    <w:p w14:paraId="5FF5B966"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Выступление состоит из следующих частей:</w:t>
      </w:r>
    </w:p>
    <w:p w14:paraId="70D65B56"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b/>
          <w:bCs/>
          <w:sz w:val="26"/>
          <w:szCs w:val="26"/>
          <w:lang w:eastAsia="en-US"/>
        </w:rPr>
        <w:t xml:space="preserve">Основная часть, </w:t>
      </w:r>
      <w:r w:rsidRPr="00530C89">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6A7AF7E9" w14:textId="77777777" w:rsidR="00530C89" w:rsidRPr="00530C89" w:rsidRDefault="00530C89" w:rsidP="00530C89">
      <w:pPr>
        <w:autoSpaceDE w:val="0"/>
        <w:autoSpaceDN w:val="0"/>
        <w:adjustRightInd w:val="0"/>
        <w:jc w:val="both"/>
        <w:rPr>
          <w:rFonts w:eastAsia="Calibri"/>
          <w:sz w:val="26"/>
          <w:szCs w:val="26"/>
        </w:rPr>
      </w:pPr>
      <w:r w:rsidRPr="00530C89">
        <w:rPr>
          <w:rFonts w:eastAsia="Calibri"/>
          <w:b/>
          <w:bCs/>
          <w:sz w:val="26"/>
          <w:szCs w:val="26"/>
          <w:lang w:eastAsia="en-US"/>
        </w:rPr>
        <w:t xml:space="preserve">Заключение </w:t>
      </w:r>
      <w:r w:rsidRPr="00530C89">
        <w:rPr>
          <w:rFonts w:eastAsia="Calibri"/>
          <w:sz w:val="26"/>
          <w:szCs w:val="26"/>
          <w:lang w:eastAsia="en-US"/>
        </w:rPr>
        <w:t>— это чёткое обобщение и краткие выводы по излагаемой теме.</w:t>
      </w:r>
    </w:p>
    <w:p w14:paraId="0A85A7A6" w14:textId="77777777" w:rsidR="00530C89" w:rsidRPr="00530C89" w:rsidRDefault="00530C89" w:rsidP="00530C89">
      <w:pPr>
        <w:keepNext/>
        <w:keepLines/>
        <w:jc w:val="center"/>
        <w:outlineLvl w:val="2"/>
        <w:rPr>
          <w:rFonts w:eastAsia="Times New Roman"/>
          <w:b/>
          <w:bCs/>
          <w:sz w:val="26"/>
          <w:szCs w:val="26"/>
          <w:lang w:eastAsia="en-US"/>
        </w:rPr>
      </w:pPr>
      <w:bookmarkStart w:id="11" w:name="_Toc354667573"/>
      <w:r w:rsidRPr="00530C89">
        <w:rPr>
          <w:rFonts w:eastAsia="Times New Roman"/>
          <w:b/>
          <w:bCs/>
          <w:sz w:val="26"/>
          <w:szCs w:val="26"/>
          <w:lang w:eastAsia="en-US"/>
        </w:rPr>
        <w:t>Методические рекомендации по подготовке сообщения</w:t>
      </w:r>
      <w:bookmarkEnd w:id="9"/>
      <w:bookmarkEnd w:id="10"/>
      <w:bookmarkEnd w:id="11"/>
    </w:p>
    <w:p w14:paraId="447D4466"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Регламент устного публичного выступления – не более 10 минут. </w:t>
      </w:r>
    </w:p>
    <w:p w14:paraId="14B5E6A2"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215D85B5"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Любое устное выступление должно удовлетворять </w:t>
      </w:r>
      <w:r w:rsidRPr="00530C89">
        <w:rPr>
          <w:rFonts w:eastAsia="Times New Roman"/>
          <w:i/>
          <w:sz w:val="26"/>
          <w:szCs w:val="26"/>
        </w:rPr>
        <w:t>трем основным критериям</w:t>
      </w:r>
      <w:r w:rsidRPr="00530C89">
        <w:rPr>
          <w:rFonts w:eastAsia="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BDF34B7"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5CF620A7" w14:textId="77777777" w:rsidR="00530C89" w:rsidRPr="00530C89" w:rsidRDefault="00530C89" w:rsidP="00530C89">
      <w:pPr>
        <w:ind w:firstLine="709"/>
        <w:jc w:val="both"/>
        <w:rPr>
          <w:rFonts w:eastAsia="Times New Roman"/>
          <w:sz w:val="26"/>
          <w:szCs w:val="26"/>
        </w:rPr>
      </w:pPr>
      <w:r w:rsidRPr="00530C89">
        <w:rPr>
          <w:rFonts w:eastAsia="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30C89">
        <w:rPr>
          <w:rFonts w:eastAsia="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694F8E24"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 xml:space="preserve">Само выступление должно состоять из трех частей – вступления (10-15% общего </w:t>
      </w:r>
      <w:r w:rsidRPr="00530C89">
        <w:rPr>
          <w:rFonts w:eastAsia="Times New Roman"/>
          <w:snapToGrid w:val="0"/>
          <w:sz w:val="26"/>
          <w:szCs w:val="26"/>
          <w:lang w:eastAsia="en-US"/>
        </w:rPr>
        <w:lastRenderedPageBreak/>
        <w:t>времени), основной части (60-70%) и заключения (20-25%).</w:t>
      </w:r>
    </w:p>
    <w:p w14:paraId="2C0CF55D"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z w:val="26"/>
          <w:szCs w:val="26"/>
          <w:u w:val="single"/>
          <w:lang w:eastAsia="en-US"/>
        </w:rPr>
        <w:t>Вступление</w:t>
      </w:r>
      <w:r w:rsidRPr="00530C89">
        <w:rPr>
          <w:rFonts w:eastAsia="Times New Roman"/>
          <w:sz w:val="26"/>
          <w:szCs w:val="26"/>
          <w:lang w:eastAsia="en-US"/>
        </w:rPr>
        <w:t xml:space="preserve"> включает в себя </w:t>
      </w:r>
      <w:r w:rsidRPr="00530C89">
        <w:rPr>
          <w:rFonts w:eastAsia="Times New Roman"/>
          <w:snapToGrid w:val="0"/>
          <w:sz w:val="26"/>
          <w:szCs w:val="26"/>
          <w:lang w:eastAsia="en-US"/>
        </w:rPr>
        <w:t xml:space="preserve">представление авторов (фамилия, имя отчество, при необходимости место учебы/работы, статус), </w:t>
      </w:r>
      <w:r w:rsidRPr="00530C89">
        <w:rPr>
          <w:rFonts w:eastAsia="Times New Roman"/>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530C89">
        <w:rPr>
          <w:rFonts w:eastAsia="Times New Roman"/>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082DB50C"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Требования к основному тезису выступления:</w:t>
      </w:r>
    </w:p>
    <w:p w14:paraId="5C87530B" w14:textId="77777777" w:rsidR="00530C89" w:rsidRPr="00530C89" w:rsidRDefault="00530C89" w:rsidP="00530C89">
      <w:pPr>
        <w:widowControl w:val="0"/>
        <w:numPr>
          <w:ilvl w:val="0"/>
          <w:numId w:val="30"/>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фраза должна утверждать главную мысль и соответствовать цели выступления;</w:t>
      </w:r>
    </w:p>
    <w:p w14:paraId="4E89A3FD" w14:textId="77777777" w:rsidR="00530C89" w:rsidRPr="00530C89" w:rsidRDefault="00530C89" w:rsidP="00530C89">
      <w:pPr>
        <w:widowControl w:val="0"/>
        <w:numPr>
          <w:ilvl w:val="0"/>
          <w:numId w:val="30"/>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суждение должно быть кратким, ясным, легко удерживаться в кратковременной памяти;</w:t>
      </w:r>
    </w:p>
    <w:p w14:paraId="1164F655" w14:textId="77777777" w:rsidR="00530C89" w:rsidRPr="00530C89" w:rsidRDefault="00530C89" w:rsidP="00530C89">
      <w:pPr>
        <w:widowControl w:val="0"/>
        <w:numPr>
          <w:ilvl w:val="0"/>
          <w:numId w:val="30"/>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мысль должна пониматься однозначно, не заключать в себе противоречия.</w:t>
      </w:r>
    </w:p>
    <w:p w14:paraId="694AD10D"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В речи, может быть, несколько стержневых идей, но не более трех.</w:t>
      </w:r>
    </w:p>
    <w:p w14:paraId="7642C612" w14:textId="77777777" w:rsidR="00530C89" w:rsidRPr="00530C89" w:rsidRDefault="00530C89" w:rsidP="00530C89">
      <w:pPr>
        <w:ind w:firstLine="709"/>
        <w:jc w:val="both"/>
        <w:rPr>
          <w:rFonts w:eastAsia="Calibri"/>
          <w:sz w:val="26"/>
          <w:szCs w:val="26"/>
          <w:lang w:eastAsia="en-US"/>
        </w:rPr>
      </w:pPr>
      <w:r w:rsidRPr="00530C89">
        <w:rPr>
          <w:rFonts w:eastAsia="Calibri"/>
          <w:snapToGrid w:val="0"/>
          <w:sz w:val="26"/>
          <w:szCs w:val="26"/>
          <w:lang w:eastAsia="en-US"/>
        </w:rPr>
        <w:t xml:space="preserve">Самая частая ошибка в начале речи – либо </w:t>
      </w:r>
      <w:r w:rsidRPr="00530C89">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AB5A562"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2596A2C1" w14:textId="77777777" w:rsidR="00530C89" w:rsidRPr="00530C89" w:rsidRDefault="00530C89" w:rsidP="00530C89">
      <w:pPr>
        <w:widowControl w:val="0"/>
        <w:autoSpaceDE w:val="0"/>
        <w:autoSpaceDN w:val="0"/>
        <w:adjustRightInd w:val="0"/>
        <w:ind w:firstLine="709"/>
        <w:jc w:val="both"/>
        <w:rPr>
          <w:rFonts w:eastAsia="Times New Roman"/>
          <w:sz w:val="26"/>
          <w:szCs w:val="26"/>
          <w:lang w:eastAsia="en-US"/>
        </w:rPr>
      </w:pPr>
      <w:r w:rsidRPr="00530C89">
        <w:rPr>
          <w:rFonts w:eastAsia="Times New Roman"/>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1EEE8D39" w14:textId="77777777" w:rsidR="00530C89" w:rsidRPr="00530C89" w:rsidRDefault="00530C89" w:rsidP="00530C89">
      <w:pPr>
        <w:ind w:firstLine="709"/>
        <w:jc w:val="both"/>
        <w:rPr>
          <w:rFonts w:eastAsia="Calibri"/>
          <w:color w:val="000000"/>
          <w:sz w:val="26"/>
          <w:szCs w:val="26"/>
          <w:lang w:eastAsia="en-US"/>
        </w:rPr>
      </w:pPr>
      <w:r w:rsidRPr="00530C89">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30C89">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0AC85A5" w14:textId="77777777" w:rsidR="00530C89" w:rsidRPr="00530C89" w:rsidRDefault="00530C89" w:rsidP="00530C89">
      <w:pPr>
        <w:ind w:firstLine="709"/>
        <w:jc w:val="both"/>
        <w:rPr>
          <w:rFonts w:eastAsia="Times New Roman"/>
          <w:sz w:val="26"/>
          <w:szCs w:val="26"/>
        </w:rPr>
      </w:pPr>
      <w:r w:rsidRPr="00530C89">
        <w:rPr>
          <w:rFonts w:eastAsia="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58FDECA"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B62A8AC"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u w:val="single"/>
        </w:rPr>
        <w:t>В заключении</w:t>
      </w:r>
      <w:r w:rsidRPr="00530C89">
        <w:rPr>
          <w:rFonts w:eastAsia="Times New Roman"/>
          <w:sz w:val="26"/>
          <w:szCs w:val="26"/>
        </w:rPr>
        <w:t xml:space="preserve"> необходимо сформулировать выводы, которые следуют из основной идеи (идей) выступления. </w:t>
      </w:r>
      <w:r w:rsidRPr="00530C89">
        <w:rPr>
          <w:rFonts w:eastAsia="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30C89">
        <w:rPr>
          <w:rFonts w:eastAsia="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w:t>
      </w:r>
      <w:r w:rsidRPr="00530C89">
        <w:rPr>
          <w:rFonts w:eastAsia="Times New Roman"/>
          <w:sz w:val="26"/>
          <w:szCs w:val="26"/>
        </w:rPr>
        <w:lastRenderedPageBreak/>
        <w:t>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2EDBEA7"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5B7E35C"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 «Это Вам позволит…»</w:t>
      </w:r>
    </w:p>
    <w:p w14:paraId="6A9A2054"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 «Благодаря этому вы получите…»</w:t>
      </w:r>
    </w:p>
    <w:p w14:paraId="35D7238A"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 «Это позволит избежать…»</w:t>
      </w:r>
    </w:p>
    <w:p w14:paraId="197B23A0"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 «Это повышает Ваши…»</w:t>
      </w:r>
    </w:p>
    <w:p w14:paraId="24127756"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После подготовки текста / плана выступления полезно проконтролировать себя вопросами:</w:t>
      </w:r>
    </w:p>
    <w:p w14:paraId="7378D948" w14:textId="77777777" w:rsidR="00530C89" w:rsidRPr="00530C89" w:rsidRDefault="00530C89" w:rsidP="00530C89">
      <w:pPr>
        <w:widowControl w:val="0"/>
        <w:numPr>
          <w:ilvl w:val="0"/>
          <w:numId w:val="31"/>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Вызывает ли мое выступление интерес?</w:t>
      </w:r>
    </w:p>
    <w:p w14:paraId="7E34A473" w14:textId="77777777" w:rsidR="00530C89" w:rsidRPr="00530C89" w:rsidRDefault="00530C89" w:rsidP="00530C89">
      <w:pPr>
        <w:widowControl w:val="0"/>
        <w:numPr>
          <w:ilvl w:val="0"/>
          <w:numId w:val="31"/>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Достаточно ли я знаю по данному вопросу, и имеется ли у меня достаточно данных?</w:t>
      </w:r>
    </w:p>
    <w:p w14:paraId="4495D560" w14:textId="77777777" w:rsidR="00530C89" w:rsidRPr="00530C89" w:rsidRDefault="00530C89" w:rsidP="00530C89">
      <w:pPr>
        <w:widowControl w:val="0"/>
        <w:numPr>
          <w:ilvl w:val="0"/>
          <w:numId w:val="31"/>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Смогу ли я закончить выступление в отведенное время?</w:t>
      </w:r>
    </w:p>
    <w:p w14:paraId="4327989E" w14:textId="77777777" w:rsidR="00530C89" w:rsidRPr="00530C89" w:rsidRDefault="00530C89" w:rsidP="00530C89">
      <w:pPr>
        <w:widowControl w:val="0"/>
        <w:numPr>
          <w:ilvl w:val="0"/>
          <w:numId w:val="31"/>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Соответствует ли мое выступление уровню моих знаний и опыту?</w:t>
      </w:r>
    </w:p>
    <w:p w14:paraId="6116CFF2" w14:textId="77777777" w:rsidR="00530C89" w:rsidRPr="00530C89" w:rsidRDefault="00530C89" w:rsidP="00530C89">
      <w:pPr>
        <w:ind w:firstLine="709"/>
        <w:jc w:val="both"/>
        <w:rPr>
          <w:rFonts w:eastAsia="Calibri"/>
          <w:color w:val="000000"/>
          <w:sz w:val="26"/>
          <w:szCs w:val="26"/>
          <w:lang w:eastAsia="en-US"/>
        </w:rPr>
      </w:pPr>
      <w:r w:rsidRPr="00530C89">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30C89">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43345BFE" w14:textId="77777777" w:rsidR="00530C89" w:rsidRPr="00530C89" w:rsidRDefault="00530C89" w:rsidP="00530C89">
      <w:pPr>
        <w:widowControl w:val="0"/>
        <w:autoSpaceDE w:val="0"/>
        <w:autoSpaceDN w:val="0"/>
        <w:adjustRightInd w:val="0"/>
        <w:ind w:firstLine="709"/>
        <w:jc w:val="both"/>
        <w:rPr>
          <w:rFonts w:eastAsia="Times New Roman"/>
          <w:snapToGrid w:val="0"/>
          <w:color w:val="000000"/>
          <w:sz w:val="26"/>
          <w:szCs w:val="26"/>
          <w:lang w:eastAsia="en-US"/>
        </w:rPr>
      </w:pPr>
      <w:r w:rsidRPr="00530C89">
        <w:rPr>
          <w:rFonts w:eastAsia="Times New Roman"/>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AB9FA63"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 xml:space="preserve">Кроме того, установлено, что </w:t>
      </w:r>
      <w:r w:rsidRPr="00530C89">
        <w:rPr>
          <w:rFonts w:eastAsia="Times New Roman"/>
          <w:i/>
          <w:snapToGrid w:val="0"/>
          <w:sz w:val="26"/>
          <w:szCs w:val="26"/>
          <w:lang w:eastAsia="en-US"/>
        </w:rPr>
        <w:t>короткие фразы</w:t>
      </w:r>
      <w:r w:rsidRPr="00530C89">
        <w:rPr>
          <w:rFonts w:eastAsia="Times New Roman"/>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BC77D02"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0F1395CA"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D66149C"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 xml:space="preserve">Во время выступления важно постоянно контролировать реакцию слушателей. </w:t>
      </w:r>
      <w:r w:rsidRPr="00530C89">
        <w:rPr>
          <w:rFonts w:eastAsia="Times New Roman"/>
          <w:snapToGrid w:val="0"/>
          <w:sz w:val="26"/>
          <w:szCs w:val="26"/>
          <w:lang w:eastAsia="en-US"/>
        </w:rPr>
        <w:lastRenderedPageBreak/>
        <w:t>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5031A7A5" w14:textId="77777777" w:rsidR="00530C89" w:rsidRPr="00530C89" w:rsidRDefault="00530C89" w:rsidP="00530C89">
      <w:pPr>
        <w:widowControl w:val="0"/>
        <w:autoSpaceDE w:val="0"/>
        <w:autoSpaceDN w:val="0"/>
        <w:adjustRightInd w:val="0"/>
        <w:ind w:firstLine="709"/>
        <w:jc w:val="both"/>
        <w:rPr>
          <w:rFonts w:eastAsia="Times New Roman"/>
          <w:sz w:val="26"/>
          <w:szCs w:val="26"/>
          <w:lang w:eastAsia="en-US"/>
        </w:rPr>
      </w:pPr>
      <w:r w:rsidRPr="00530C89">
        <w:rPr>
          <w:rFonts w:eastAsia="Times New Roman"/>
          <w:sz w:val="26"/>
          <w:szCs w:val="26"/>
          <w:lang w:eastAsia="en-US"/>
        </w:rPr>
        <w:t>После выступления нужно быть готовым к ответам на возникшие у аудитории вопросы.</w:t>
      </w:r>
    </w:p>
    <w:p w14:paraId="1BF95244" w14:textId="77777777" w:rsidR="00530C89" w:rsidRPr="00530C89" w:rsidRDefault="00530C89" w:rsidP="00530C89">
      <w:pPr>
        <w:keepNext/>
        <w:keepLines/>
        <w:jc w:val="center"/>
        <w:outlineLvl w:val="2"/>
        <w:rPr>
          <w:rFonts w:eastAsia="Times New Roman"/>
          <w:b/>
          <w:bCs/>
          <w:sz w:val="26"/>
          <w:szCs w:val="26"/>
          <w:lang w:eastAsia="en-US"/>
        </w:rPr>
      </w:pPr>
      <w:bookmarkStart w:id="12" w:name="_Toc354667574"/>
      <w:r w:rsidRPr="00530C89">
        <w:rPr>
          <w:rFonts w:eastAsia="Times New Roman"/>
          <w:b/>
          <w:bCs/>
          <w:sz w:val="26"/>
          <w:szCs w:val="26"/>
          <w:lang w:eastAsia="en-US"/>
        </w:rPr>
        <w:t>Методические рекомендации по выполнению реферата</w:t>
      </w:r>
      <w:bookmarkEnd w:id="5"/>
      <w:bookmarkEnd w:id="6"/>
      <w:bookmarkEnd w:id="12"/>
    </w:p>
    <w:p w14:paraId="46D5AEB4"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0E9C0B7B" w14:textId="77777777" w:rsidR="00530C89" w:rsidRPr="00530C89" w:rsidRDefault="00530C89" w:rsidP="00530C89">
      <w:pPr>
        <w:jc w:val="both"/>
        <w:rPr>
          <w:rFonts w:eastAsia="Calibri"/>
          <w:sz w:val="26"/>
          <w:szCs w:val="26"/>
          <w:lang w:eastAsia="en-US"/>
        </w:rPr>
      </w:pPr>
      <w:r w:rsidRPr="00530C89">
        <w:rPr>
          <w:rFonts w:eastAsia="Calibri"/>
          <w:sz w:val="26"/>
          <w:szCs w:val="26"/>
          <w:lang w:eastAsia="en-US"/>
        </w:rPr>
        <w:t>Содержание реферата</w:t>
      </w:r>
    </w:p>
    <w:p w14:paraId="13712A3B"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 xml:space="preserve">Реферат, как правило, должен содержать следующие </w:t>
      </w:r>
      <w:r w:rsidRPr="00530C89">
        <w:rPr>
          <w:rFonts w:eastAsia="Calibri"/>
          <w:bCs/>
          <w:iCs/>
          <w:sz w:val="26"/>
          <w:szCs w:val="26"/>
          <w:lang w:eastAsia="en-US"/>
        </w:rPr>
        <w:t>структурные элементы</w:t>
      </w:r>
      <w:r w:rsidRPr="00530C89">
        <w:rPr>
          <w:rFonts w:eastAsia="Calibri"/>
          <w:sz w:val="26"/>
          <w:szCs w:val="26"/>
          <w:lang w:eastAsia="en-US"/>
        </w:rPr>
        <w:t>:</w:t>
      </w:r>
    </w:p>
    <w:p w14:paraId="776DC3EA"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титульный лист;</w:t>
      </w:r>
    </w:p>
    <w:p w14:paraId="4901E7D6"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содержание;</w:t>
      </w:r>
    </w:p>
    <w:p w14:paraId="6927D215"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введение;</w:t>
      </w:r>
    </w:p>
    <w:p w14:paraId="37B36B90"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основная часть;</w:t>
      </w:r>
    </w:p>
    <w:p w14:paraId="7932376B"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заключение;</w:t>
      </w:r>
    </w:p>
    <w:p w14:paraId="16850859"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список использованных источников;</w:t>
      </w:r>
    </w:p>
    <w:p w14:paraId="089DF735"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приложения (при необходимости).</w:t>
      </w:r>
    </w:p>
    <w:p w14:paraId="2F215A90" w14:textId="77777777" w:rsidR="00530C89" w:rsidRPr="00530C89" w:rsidRDefault="00530C89" w:rsidP="00530C89">
      <w:pPr>
        <w:widowControl w:val="0"/>
        <w:autoSpaceDE w:val="0"/>
        <w:autoSpaceDN w:val="0"/>
        <w:adjustRightInd w:val="0"/>
        <w:jc w:val="both"/>
        <w:rPr>
          <w:rFonts w:eastAsia="Times New Roman"/>
          <w:sz w:val="26"/>
          <w:szCs w:val="26"/>
        </w:rPr>
      </w:pPr>
      <w:r w:rsidRPr="00530C89">
        <w:rPr>
          <w:rFonts w:eastAsia="Times New Roman"/>
          <w:sz w:val="26"/>
          <w:szCs w:val="26"/>
        </w:rPr>
        <w:t>Примерный объем составляющих реферата представлен в таблице.</w:t>
      </w:r>
    </w:p>
    <w:p w14:paraId="2D9C0388" w14:textId="77777777" w:rsidR="00530C89" w:rsidRPr="00530C89" w:rsidRDefault="00530C89" w:rsidP="00530C89">
      <w:pPr>
        <w:widowControl w:val="0"/>
        <w:autoSpaceDE w:val="0"/>
        <w:autoSpaceDN w:val="0"/>
        <w:adjustRightInd w:val="0"/>
        <w:jc w:val="both"/>
        <w:rPr>
          <w:rFonts w:eastAsia="Times New Roman"/>
          <w:sz w:val="26"/>
          <w:szCs w:val="26"/>
        </w:rPr>
      </w:pPr>
      <w:r w:rsidRPr="00530C89">
        <w:rPr>
          <w:rFonts w:eastAsia="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530C89" w:rsidRPr="00530C89" w14:paraId="1B9DA6E8"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5403B3E" w14:textId="77777777" w:rsidR="00530C89" w:rsidRPr="00530C89" w:rsidRDefault="00530C89" w:rsidP="00530C89">
            <w:pPr>
              <w:shd w:val="clear" w:color="auto" w:fill="FFFFFF"/>
              <w:jc w:val="both"/>
              <w:rPr>
                <w:rFonts w:eastAsia="Calibri"/>
                <w:bCs/>
                <w:sz w:val="26"/>
                <w:szCs w:val="26"/>
                <w:lang w:eastAsia="en-US"/>
              </w:rPr>
            </w:pPr>
            <w:r w:rsidRPr="00530C89">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C2D9444" w14:textId="77777777" w:rsidR="00530C89" w:rsidRPr="00530C89" w:rsidRDefault="00530C89" w:rsidP="00530C89">
            <w:pPr>
              <w:keepNext/>
              <w:keepLines/>
              <w:jc w:val="both"/>
              <w:outlineLvl w:val="8"/>
              <w:rPr>
                <w:rFonts w:eastAsia="Times New Roman"/>
                <w:iCs/>
                <w:sz w:val="26"/>
                <w:szCs w:val="26"/>
                <w:lang w:eastAsia="en-US"/>
              </w:rPr>
            </w:pPr>
            <w:r w:rsidRPr="00530C89">
              <w:rPr>
                <w:rFonts w:eastAsia="Times New Roman"/>
                <w:iCs/>
                <w:sz w:val="26"/>
                <w:szCs w:val="26"/>
                <w:lang w:eastAsia="en-US"/>
              </w:rPr>
              <w:t>Количество страниц</w:t>
            </w:r>
          </w:p>
        </w:tc>
      </w:tr>
      <w:tr w:rsidR="00530C89" w:rsidRPr="00530C89" w14:paraId="197E210E"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A18E096"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76C86D9"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w:t>
            </w:r>
          </w:p>
        </w:tc>
      </w:tr>
      <w:tr w:rsidR="00530C89" w:rsidRPr="00530C89" w14:paraId="40A97C01"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6C6D10F"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44EDE0D"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w:t>
            </w:r>
          </w:p>
        </w:tc>
      </w:tr>
      <w:tr w:rsidR="00530C89" w:rsidRPr="00530C89" w14:paraId="473C71F6"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106FFB1" w14:textId="77777777" w:rsidR="00530C89" w:rsidRPr="00530C89" w:rsidRDefault="00530C89" w:rsidP="00530C89">
            <w:pPr>
              <w:keepNext/>
              <w:keepLines/>
              <w:jc w:val="both"/>
              <w:outlineLvl w:val="5"/>
              <w:rPr>
                <w:rFonts w:eastAsia="Times New Roman"/>
                <w:b/>
                <w:i/>
                <w:iCs/>
                <w:sz w:val="26"/>
                <w:szCs w:val="26"/>
                <w:lang w:eastAsia="en-US"/>
              </w:rPr>
            </w:pPr>
            <w:r w:rsidRPr="00530C89">
              <w:rPr>
                <w:rFonts w:eastAsia="Times New Roman"/>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448BEE29"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2</w:t>
            </w:r>
          </w:p>
        </w:tc>
      </w:tr>
      <w:tr w:rsidR="00530C89" w:rsidRPr="00530C89" w14:paraId="027ACBC6"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ECC6C0"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3A91B288"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15-20</w:t>
            </w:r>
          </w:p>
        </w:tc>
      </w:tr>
      <w:tr w:rsidR="00530C89" w:rsidRPr="00530C89" w14:paraId="6B3F7FE4"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BE81F88"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530E6B84"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1-2</w:t>
            </w:r>
          </w:p>
        </w:tc>
      </w:tr>
      <w:tr w:rsidR="00530C89" w:rsidRPr="00530C89" w14:paraId="0ECC54F4"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1A3EF7"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FEE94B9"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1-2</w:t>
            </w:r>
          </w:p>
        </w:tc>
      </w:tr>
      <w:tr w:rsidR="00530C89" w:rsidRPr="00530C89" w14:paraId="36B78928"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E3BCA7"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EC92C5B"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Без ограничений</w:t>
            </w:r>
          </w:p>
        </w:tc>
      </w:tr>
    </w:tbl>
    <w:p w14:paraId="3A15A52A" w14:textId="77777777" w:rsidR="00530C89" w:rsidRPr="00530C89" w:rsidRDefault="00530C89" w:rsidP="00530C89">
      <w:pPr>
        <w:shd w:val="clear" w:color="auto" w:fill="FFFFFF"/>
        <w:tabs>
          <w:tab w:val="left" w:pos="0"/>
        </w:tabs>
        <w:ind w:firstLine="709"/>
        <w:jc w:val="both"/>
        <w:rPr>
          <w:rFonts w:eastAsia="Calibri"/>
          <w:sz w:val="26"/>
          <w:szCs w:val="26"/>
          <w:lang w:eastAsia="en-US"/>
        </w:rPr>
      </w:pPr>
      <w:r w:rsidRPr="00530C89">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6B6E09BB" w14:textId="77777777" w:rsidR="00530C89" w:rsidRPr="00530C89" w:rsidRDefault="00530C89" w:rsidP="00530C89">
      <w:pPr>
        <w:widowControl w:val="0"/>
        <w:autoSpaceDE w:val="0"/>
        <w:autoSpaceDN w:val="0"/>
        <w:adjustRightInd w:val="0"/>
        <w:jc w:val="both"/>
        <w:rPr>
          <w:rFonts w:eastAsia="Times New Roman"/>
          <w:sz w:val="26"/>
          <w:szCs w:val="26"/>
        </w:rPr>
      </w:pPr>
      <w:r w:rsidRPr="00530C89">
        <w:rPr>
          <w:rFonts w:eastAsia="Times New Roman"/>
          <w:sz w:val="26"/>
          <w:szCs w:val="26"/>
        </w:rPr>
        <w:t xml:space="preserve">Во введении дается общая характеристика реферата: </w:t>
      </w:r>
    </w:p>
    <w:p w14:paraId="77784417" w14:textId="77777777" w:rsidR="00530C89" w:rsidRPr="00530C89" w:rsidRDefault="00530C89" w:rsidP="00530C89">
      <w:pPr>
        <w:widowControl w:val="0"/>
        <w:numPr>
          <w:ilvl w:val="0"/>
          <w:numId w:val="37"/>
        </w:numPr>
        <w:autoSpaceDE w:val="0"/>
        <w:autoSpaceDN w:val="0"/>
        <w:adjustRightInd w:val="0"/>
        <w:jc w:val="both"/>
        <w:rPr>
          <w:rFonts w:eastAsia="Times New Roman"/>
          <w:sz w:val="26"/>
          <w:szCs w:val="26"/>
        </w:rPr>
      </w:pPr>
      <w:r w:rsidRPr="00530C89">
        <w:rPr>
          <w:rFonts w:eastAsia="Times New Roman"/>
          <w:sz w:val="26"/>
          <w:szCs w:val="26"/>
        </w:rPr>
        <w:t xml:space="preserve">обосновывается актуальность выбранной темы; </w:t>
      </w:r>
    </w:p>
    <w:p w14:paraId="5BD91B9E" w14:textId="77777777" w:rsidR="00530C89" w:rsidRPr="00530C89" w:rsidRDefault="00530C89" w:rsidP="00530C89">
      <w:pPr>
        <w:widowControl w:val="0"/>
        <w:numPr>
          <w:ilvl w:val="0"/>
          <w:numId w:val="37"/>
        </w:numPr>
        <w:autoSpaceDE w:val="0"/>
        <w:autoSpaceDN w:val="0"/>
        <w:adjustRightInd w:val="0"/>
        <w:jc w:val="both"/>
        <w:rPr>
          <w:rFonts w:eastAsia="Times New Roman"/>
          <w:sz w:val="26"/>
          <w:szCs w:val="26"/>
        </w:rPr>
      </w:pPr>
      <w:r w:rsidRPr="00530C89">
        <w:rPr>
          <w:rFonts w:eastAsia="Times New Roman"/>
          <w:sz w:val="26"/>
          <w:szCs w:val="26"/>
        </w:rPr>
        <w:t xml:space="preserve">определяется цель работы и задачи, подлежащие решению для её достижения; </w:t>
      </w:r>
    </w:p>
    <w:p w14:paraId="33056094" w14:textId="77777777" w:rsidR="00530C89" w:rsidRPr="00530C89" w:rsidRDefault="00530C89" w:rsidP="00530C89">
      <w:pPr>
        <w:widowControl w:val="0"/>
        <w:numPr>
          <w:ilvl w:val="0"/>
          <w:numId w:val="37"/>
        </w:numPr>
        <w:autoSpaceDE w:val="0"/>
        <w:autoSpaceDN w:val="0"/>
        <w:adjustRightInd w:val="0"/>
        <w:jc w:val="both"/>
        <w:rPr>
          <w:rFonts w:eastAsia="Times New Roman"/>
          <w:sz w:val="26"/>
          <w:szCs w:val="26"/>
        </w:rPr>
      </w:pPr>
      <w:r w:rsidRPr="00530C89">
        <w:rPr>
          <w:rFonts w:eastAsia="Times New Roman"/>
          <w:sz w:val="26"/>
          <w:szCs w:val="26"/>
        </w:rPr>
        <w:t>описываются объект и предмет исследования, информационная база исследования;</w:t>
      </w:r>
    </w:p>
    <w:p w14:paraId="7056E1FB" w14:textId="77777777" w:rsidR="00530C89" w:rsidRPr="00530C89" w:rsidRDefault="00530C89" w:rsidP="00530C89">
      <w:pPr>
        <w:widowControl w:val="0"/>
        <w:numPr>
          <w:ilvl w:val="0"/>
          <w:numId w:val="37"/>
        </w:numPr>
        <w:autoSpaceDE w:val="0"/>
        <w:autoSpaceDN w:val="0"/>
        <w:adjustRightInd w:val="0"/>
        <w:jc w:val="both"/>
        <w:rPr>
          <w:rFonts w:eastAsia="Times New Roman"/>
          <w:sz w:val="26"/>
          <w:szCs w:val="26"/>
        </w:rPr>
      </w:pPr>
      <w:r w:rsidRPr="00530C89">
        <w:rPr>
          <w:rFonts w:eastAsia="Times New Roman"/>
          <w:sz w:val="26"/>
          <w:szCs w:val="26"/>
        </w:rPr>
        <w:t>кратко характеризуется структура реферата по главам.</w:t>
      </w:r>
    </w:p>
    <w:p w14:paraId="502860AE" w14:textId="77777777" w:rsidR="00530C89" w:rsidRPr="00530C89" w:rsidRDefault="00530C89" w:rsidP="00530C89">
      <w:pPr>
        <w:shd w:val="clear" w:color="auto" w:fill="FFFFFF"/>
        <w:tabs>
          <w:tab w:val="left" w:pos="0"/>
        </w:tabs>
        <w:ind w:firstLine="709"/>
        <w:jc w:val="both"/>
        <w:rPr>
          <w:rFonts w:eastAsia="Calibri"/>
          <w:sz w:val="26"/>
          <w:szCs w:val="26"/>
          <w:lang w:eastAsia="en-US"/>
        </w:rPr>
      </w:pPr>
      <w:r w:rsidRPr="00530C89">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811CED9"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1E393A4B"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47E1276"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lastRenderedPageBreak/>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396E9B8" w14:textId="77777777" w:rsidR="00530C89" w:rsidRPr="00530C89" w:rsidRDefault="00530C89" w:rsidP="00530C89">
      <w:pPr>
        <w:shd w:val="clear" w:color="auto" w:fill="FFFFFF"/>
        <w:ind w:firstLine="709"/>
        <w:jc w:val="both"/>
        <w:rPr>
          <w:rFonts w:eastAsia="Calibri"/>
          <w:iCs/>
          <w:sz w:val="26"/>
          <w:szCs w:val="26"/>
          <w:lang w:eastAsia="en-US"/>
        </w:rPr>
      </w:pPr>
      <w:r w:rsidRPr="00530C89">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F91222C"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DD89BCB"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9DDA23A" w14:textId="77777777" w:rsidR="00530C89" w:rsidRPr="00530C89" w:rsidRDefault="00530C89" w:rsidP="00530C89">
      <w:pPr>
        <w:jc w:val="both"/>
        <w:rPr>
          <w:rFonts w:eastAsia="Calibri"/>
          <w:b/>
          <w:sz w:val="26"/>
          <w:szCs w:val="26"/>
          <w:lang w:eastAsia="en-US"/>
        </w:rPr>
      </w:pPr>
      <w:r w:rsidRPr="00530C89">
        <w:rPr>
          <w:rFonts w:eastAsia="Calibri"/>
          <w:b/>
          <w:bCs/>
          <w:sz w:val="26"/>
          <w:szCs w:val="26"/>
          <w:lang w:eastAsia="en-US"/>
        </w:rPr>
        <w:t xml:space="preserve">Оформление </w:t>
      </w:r>
      <w:r w:rsidRPr="00530C89">
        <w:rPr>
          <w:rFonts w:eastAsia="Calibri"/>
          <w:b/>
          <w:sz w:val="26"/>
          <w:szCs w:val="26"/>
          <w:lang w:eastAsia="en-US"/>
        </w:rPr>
        <w:t>реферата</w:t>
      </w:r>
    </w:p>
    <w:p w14:paraId="16A538A1" w14:textId="77777777" w:rsidR="00530C89" w:rsidRPr="00530C89" w:rsidRDefault="00530C89" w:rsidP="00530C89">
      <w:pPr>
        <w:shd w:val="clear" w:color="auto" w:fill="FFFFFF"/>
        <w:tabs>
          <w:tab w:val="left" w:pos="360"/>
        </w:tabs>
        <w:jc w:val="both"/>
        <w:rPr>
          <w:rFonts w:eastAsia="Calibri"/>
          <w:sz w:val="26"/>
          <w:szCs w:val="26"/>
          <w:lang w:eastAsia="en-US"/>
        </w:rPr>
      </w:pPr>
      <w:r w:rsidRPr="00530C89">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5B7A3CBF"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на одной стороне листа белой бумаги формата А-4 </w:t>
      </w:r>
    </w:p>
    <w:p w14:paraId="7B79576E"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размер шрифта-12; </w:t>
      </w:r>
      <w:r w:rsidRPr="00530C89">
        <w:rPr>
          <w:rFonts w:eastAsia="Calibri"/>
          <w:sz w:val="26"/>
          <w:szCs w:val="26"/>
          <w:lang w:val="en-US" w:eastAsia="en-US"/>
        </w:rPr>
        <w:t>Times</w:t>
      </w:r>
      <w:r w:rsidRPr="00530C89">
        <w:rPr>
          <w:rFonts w:eastAsia="Calibri"/>
          <w:sz w:val="26"/>
          <w:szCs w:val="26"/>
          <w:lang w:eastAsia="en-US"/>
        </w:rPr>
        <w:t xml:space="preserve"> </w:t>
      </w:r>
      <w:r w:rsidRPr="00530C89">
        <w:rPr>
          <w:rFonts w:eastAsia="Calibri"/>
          <w:sz w:val="26"/>
          <w:szCs w:val="26"/>
          <w:lang w:val="en-US" w:eastAsia="en-US"/>
        </w:rPr>
        <w:t>New</w:t>
      </w:r>
      <w:r w:rsidRPr="00530C89">
        <w:rPr>
          <w:rFonts w:eastAsia="Calibri"/>
          <w:sz w:val="26"/>
          <w:szCs w:val="26"/>
          <w:lang w:eastAsia="en-US"/>
        </w:rPr>
        <w:t xml:space="preserve"> </w:t>
      </w:r>
      <w:r w:rsidRPr="00530C89">
        <w:rPr>
          <w:rFonts w:eastAsia="Calibri"/>
          <w:sz w:val="26"/>
          <w:szCs w:val="26"/>
          <w:lang w:val="en-US" w:eastAsia="en-US"/>
        </w:rPr>
        <w:t>Roman</w:t>
      </w:r>
      <w:r w:rsidRPr="00530C89">
        <w:rPr>
          <w:rFonts w:eastAsia="Calibri"/>
          <w:sz w:val="26"/>
          <w:szCs w:val="26"/>
          <w:lang w:eastAsia="en-US"/>
        </w:rPr>
        <w:t>, цвет - черный</w:t>
      </w:r>
    </w:p>
    <w:p w14:paraId="791C1450"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междустрочный интервал - одинарный</w:t>
      </w:r>
    </w:p>
    <w:p w14:paraId="45443CEB"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530C89">
          <w:rPr>
            <w:rFonts w:eastAsia="Calibri"/>
            <w:sz w:val="26"/>
            <w:szCs w:val="26"/>
            <w:lang w:eastAsia="en-US"/>
          </w:rPr>
          <w:t>2 см</w:t>
        </w:r>
      </w:smartTag>
      <w:r w:rsidRPr="00530C89">
        <w:rPr>
          <w:rFonts w:eastAsia="Calibri"/>
          <w:sz w:val="26"/>
          <w:szCs w:val="26"/>
          <w:lang w:eastAsia="en-US"/>
        </w:rPr>
        <w:t xml:space="preserve">, правого- </w:t>
      </w:r>
      <w:smartTag w:uri="urn:schemas-microsoft-com:office:smarttags" w:element="metricconverter">
        <w:smartTagPr>
          <w:attr w:name="ProductID" w:val="1 см"/>
        </w:smartTagPr>
        <w:r w:rsidRPr="00530C89">
          <w:rPr>
            <w:rFonts w:eastAsia="Calibri"/>
            <w:sz w:val="26"/>
            <w:szCs w:val="26"/>
            <w:lang w:eastAsia="en-US"/>
          </w:rPr>
          <w:t>1 см</w:t>
        </w:r>
      </w:smartTag>
      <w:r w:rsidRPr="00530C89">
        <w:rPr>
          <w:rFonts w:eastAsia="Calibri"/>
          <w:sz w:val="26"/>
          <w:szCs w:val="26"/>
          <w:lang w:eastAsia="en-US"/>
        </w:rPr>
        <w:t>, верхнего-2см, нижнего-2см.</w:t>
      </w:r>
    </w:p>
    <w:p w14:paraId="65E1E6F3"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отформатировано по ширине листа </w:t>
      </w:r>
    </w:p>
    <w:p w14:paraId="2665E17B"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на первой странице необходимо изложить план (содержание) работы.</w:t>
      </w:r>
    </w:p>
    <w:p w14:paraId="2D87E00F"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 в конце работы необходимо указать источники использованной литературы</w:t>
      </w:r>
    </w:p>
    <w:p w14:paraId="50AB7804"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нумерация страниц текста -</w:t>
      </w:r>
    </w:p>
    <w:p w14:paraId="5D27FFC0"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28B61D5" w14:textId="77777777" w:rsidR="00530C89" w:rsidRPr="00530C89" w:rsidRDefault="00530C89" w:rsidP="00530C89">
      <w:pPr>
        <w:numPr>
          <w:ilvl w:val="0"/>
          <w:numId w:val="29"/>
        </w:numPr>
        <w:shd w:val="clear" w:color="auto" w:fill="FFFFFF"/>
        <w:tabs>
          <w:tab w:val="num" w:pos="1260"/>
        </w:tabs>
        <w:jc w:val="both"/>
        <w:rPr>
          <w:rFonts w:eastAsia="Calibri"/>
          <w:sz w:val="26"/>
          <w:szCs w:val="26"/>
          <w:lang w:eastAsia="en-US"/>
        </w:rPr>
      </w:pPr>
      <w:r w:rsidRPr="00530C89">
        <w:rPr>
          <w:rFonts w:eastAsia="Calibri"/>
          <w:sz w:val="26"/>
          <w:szCs w:val="26"/>
          <w:lang w:eastAsia="en-US"/>
        </w:rPr>
        <w:t>законодательные и нормативно-методические документы и материалы;</w:t>
      </w:r>
    </w:p>
    <w:p w14:paraId="1835169A" w14:textId="77777777" w:rsidR="00530C89" w:rsidRPr="00530C89" w:rsidRDefault="00530C89" w:rsidP="00530C89">
      <w:pPr>
        <w:numPr>
          <w:ilvl w:val="0"/>
          <w:numId w:val="29"/>
        </w:numPr>
        <w:shd w:val="clear" w:color="auto" w:fill="FFFFFF"/>
        <w:tabs>
          <w:tab w:val="num" w:pos="1260"/>
        </w:tabs>
        <w:jc w:val="both"/>
        <w:rPr>
          <w:rFonts w:eastAsia="Calibri"/>
          <w:sz w:val="26"/>
          <w:szCs w:val="26"/>
          <w:lang w:eastAsia="en-US"/>
        </w:rPr>
      </w:pPr>
      <w:r w:rsidRPr="00530C89">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47B0CCD7" w14:textId="77777777" w:rsidR="00530C89" w:rsidRPr="00530C89" w:rsidRDefault="00530C89" w:rsidP="00530C89">
      <w:pPr>
        <w:numPr>
          <w:ilvl w:val="0"/>
          <w:numId w:val="29"/>
        </w:numPr>
        <w:shd w:val="clear" w:color="auto" w:fill="FFFFFF"/>
        <w:tabs>
          <w:tab w:val="num" w:pos="1260"/>
        </w:tabs>
        <w:jc w:val="both"/>
        <w:rPr>
          <w:rFonts w:eastAsia="Calibri"/>
          <w:sz w:val="26"/>
          <w:szCs w:val="26"/>
          <w:lang w:eastAsia="en-US"/>
        </w:rPr>
      </w:pPr>
      <w:r w:rsidRPr="00530C89">
        <w:rPr>
          <w:rFonts w:eastAsia="Calibri"/>
          <w:sz w:val="26"/>
          <w:szCs w:val="26"/>
          <w:lang w:eastAsia="en-US"/>
        </w:rPr>
        <w:t>статистические, инструктивные и отчетные материалы предприятий, организаций и учреждений.</w:t>
      </w:r>
    </w:p>
    <w:p w14:paraId="64AF251A"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Включенная в список литература нумеруется сплошным порядком от первого до последнего названия.</w:t>
      </w:r>
    </w:p>
    <w:p w14:paraId="2E2F3DD9" w14:textId="77777777" w:rsidR="00530C89" w:rsidRPr="00530C89" w:rsidRDefault="00530C89" w:rsidP="00530C89">
      <w:pPr>
        <w:ind w:firstLine="709"/>
        <w:jc w:val="both"/>
        <w:rPr>
          <w:rFonts w:eastAsia="Calibri"/>
          <w:iCs/>
          <w:sz w:val="26"/>
          <w:szCs w:val="26"/>
          <w:lang w:eastAsia="en-US"/>
        </w:rPr>
      </w:pPr>
      <w:r w:rsidRPr="00530C89">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30C89">
        <w:rPr>
          <w:rFonts w:eastAsia="Calibri"/>
          <w:iCs/>
          <w:sz w:val="26"/>
          <w:szCs w:val="26"/>
          <w:lang w:eastAsia="en-US"/>
        </w:rPr>
        <w:t>.</w:t>
      </w:r>
    </w:p>
    <w:p w14:paraId="65647AC8"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Приложения следует оформлять как продолжение реферата на его последующих страницах.</w:t>
      </w:r>
    </w:p>
    <w:p w14:paraId="5AC73966"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7F1E9BA"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Приложения следует нумеровать порядковой нумерацией арабскими цифрами.</w:t>
      </w:r>
    </w:p>
    <w:p w14:paraId="06A05F16"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lastRenderedPageBreak/>
        <w:t>На все приложения в тексте работы должны быть ссылки. Располагать приложения следует в порядке появления ссылок на них в тексте.</w:t>
      </w:r>
    </w:p>
    <w:p w14:paraId="516C92A7" w14:textId="77777777" w:rsidR="00530C89" w:rsidRPr="00530C89" w:rsidRDefault="00530C89" w:rsidP="00530C89">
      <w:pPr>
        <w:ind w:firstLine="709"/>
        <w:jc w:val="both"/>
        <w:rPr>
          <w:rFonts w:eastAsia="Calibri"/>
          <w:bCs/>
          <w:sz w:val="26"/>
          <w:szCs w:val="26"/>
          <w:lang w:eastAsia="en-US"/>
        </w:rPr>
      </w:pPr>
      <w:r w:rsidRPr="00530C89">
        <w:rPr>
          <w:rFonts w:eastAsia="Calibri"/>
          <w:bCs/>
          <w:sz w:val="26"/>
          <w:szCs w:val="26"/>
          <w:lang w:eastAsia="en-US"/>
        </w:rPr>
        <w:t xml:space="preserve">Критерии оценки </w:t>
      </w:r>
      <w:r w:rsidRPr="00530C89">
        <w:rPr>
          <w:rFonts w:eastAsia="Calibri"/>
          <w:sz w:val="26"/>
          <w:szCs w:val="26"/>
          <w:lang w:eastAsia="en-US"/>
        </w:rPr>
        <w:t>реферата</w:t>
      </w:r>
    </w:p>
    <w:p w14:paraId="4D42EB55"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Срок сдачи готового реферата определяется утвержденным графиком.</w:t>
      </w:r>
    </w:p>
    <w:p w14:paraId="1B4AED7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48533BE" w14:textId="77777777" w:rsidR="00530C89" w:rsidRPr="00530C89" w:rsidRDefault="00530C89" w:rsidP="00530C89">
      <w:pPr>
        <w:keepNext/>
        <w:keepLines/>
        <w:jc w:val="center"/>
        <w:outlineLvl w:val="2"/>
        <w:rPr>
          <w:rFonts w:eastAsia="Times New Roman"/>
          <w:b/>
          <w:bCs/>
          <w:sz w:val="26"/>
          <w:szCs w:val="26"/>
          <w:lang w:eastAsia="en-US"/>
        </w:rPr>
      </w:pPr>
      <w:bookmarkStart w:id="13" w:name="_Toc341102556"/>
      <w:bookmarkStart w:id="14" w:name="_Toc341106314"/>
      <w:bookmarkStart w:id="15" w:name="_Toc354667575"/>
      <w:r w:rsidRPr="00530C89">
        <w:rPr>
          <w:rFonts w:eastAsia="Times New Roman"/>
          <w:b/>
          <w:bCs/>
          <w:sz w:val="26"/>
          <w:szCs w:val="26"/>
          <w:lang w:eastAsia="en-US"/>
        </w:rPr>
        <w:t>Методические рекомендации по подготовке презентации</w:t>
      </w:r>
      <w:bookmarkEnd w:id="13"/>
      <w:bookmarkEnd w:id="14"/>
      <w:bookmarkEnd w:id="15"/>
    </w:p>
    <w:p w14:paraId="251ED25F" w14:textId="77777777" w:rsidR="00530C89" w:rsidRPr="00530C89" w:rsidRDefault="00530C89" w:rsidP="00530C89">
      <w:pPr>
        <w:widowControl w:val="0"/>
        <w:autoSpaceDE w:val="0"/>
        <w:autoSpaceDN w:val="0"/>
        <w:adjustRightInd w:val="0"/>
        <w:ind w:firstLine="709"/>
        <w:jc w:val="both"/>
        <w:rPr>
          <w:rFonts w:eastAsia="Times New Roman"/>
          <w:sz w:val="26"/>
          <w:szCs w:val="26"/>
          <w:lang w:eastAsia="en-US"/>
        </w:rPr>
      </w:pPr>
      <w:r w:rsidRPr="00530C89">
        <w:rPr>
          <w:rFonts w:eastAsia="Times New Roman"/>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2A7951E4"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476755"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u w:val="single"/>
          <w:lang w:eastAsia="en-US"/>
        </w:rPr>
        <w:t>1 стратегия</w:t>
      </w:r>
      <w:r w:rsidRPr="00530C89">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D53D0A4" w14:textId="77777777" w:rsidR="00530C89" w:rsidRPr="00530C89" w:rsidRDefault="00530C89" w:rsidP="00530C89">
      <w:pPr>
        <w:numPr>
          <w:ilvl w:val="0"/>
          <w:numId w:val="32"/>
        </w:numPr>
        <w:tabs>
          <w:tab w:val="num" w:pos="1259"/>
        </w:tabs>
        <w:snapToGrid w:val="0"/>
        <w:ind w:left="0" w:firstLine="709"/>
        <w:jc w:val="both"/>
        <w:rPr>
          <w:rFonts w:eastAsia="Calibri"/>
          <w:sz w:val="26"/>
          <w:szCs w:val="26"/>
          <w:lang w:eastAsia="en-US"/>
        </w:rPr>
      </w:pPr>
      <w:r w:rsidRPr="00530C89">
        <w:rPr>
          <w:rFonts w:eastAsia="Calibri"/>
          <w:sz w:val="26"/>
          <w:szCs w:val="26"/>
          <w:lang w:eastAsia="en-US"/>
        </w:rPr>
        <w:t>объем текста на слайде – не больше 7 строк;</w:t>
      </w:r>
    </w:p>
    <w:p w14:paraId="2377F63A" w14:textId="77777777" w:rsidR="00530C89" w:rsidRPr="00530C89" w:rsidRDefault="00530C89" w:rsidP="00530C89">
      <w:pPr>
        <w:numPr>
          <w:ilvl w:val="0"/>
          <w:numId w:val="32"/>
        </w:numPr>
        <w:tabs>
          <w:tab w:val="num" w:pos="1259"/>
        </w:tabs>
        <w:snapToGrid w:val="0"/>
        <w:ind w:left="0" w:firstLine="709"/>
        <w:jc w:val="both"/>
        <w:rPr>
          <w:rFonts w:eastAsia="Calibri"/>
          <w:sz w:val="26"/>
          <w:szCs w:val="26"/>
          <w:lang w:eastAsia="en-US"/>
        </w:rPr>
      </w:pPr>
      <w:r w:rsidRPr="00530C89">
        <w:rPr>
          <w:rFonts w:eastAsia="Calibri"/>
          <w:sz w:val="26"/>
          <w:szCs w:val="26"/>
          <w:lang w:eastAsia="en-US"/>
        </w:rPr>
        <w:t>маркированный/нумерованный список содержит не более 7 элементов;</w:t>
      </w:r>
    </w:p>
    <w:p w14:paraId="4C2DCFF5" w14:textId="77777777" w:rsidR="00530C89" w:rsidRPr="00530C89" w:rsidRDefault="00530C89" w:rsidP="00530C89">
      <w:pPr>
        <w:numPr>
          <w:ilvl w:val="0"/>
          <w:numId w:val="32"/>
        </w:numPr>
        <w:tabs>
          <w:tab w:val="num" w:pos="1259"/>
        </w:tabs>
        <w:snapToGrid w:val="0"/>
        <w:ind w:left="0" w:firstLine="709"/>
        <w:jc w:val="both"/>
        <w:rPr>
          <w:rFonts w:eastAsia="Calibri"/>
          <w:sz w:val="26"/>
          <w:szCs w:val="26"/>
          <w:lang w:eastAsia="en-US"/>
        </w:rPr>
      </w:pPr>
      <w:r w:rsidRPr="00530C89">
        <w:rPr>
          <w:rFonts w:eastAsia="Calibri"/>
          <w:sz w:val="26"/>
          <w:szCs w:val="26"/>
          <w:lang w:eastAsia="en-US"/>
        </w:rPr>
        <w:t>отсутствуют знаки пунктуации в конце строк в маркированных и нумерованных списках;</w:t>
      </w:r>
    </w:p>
    <w:p w14:paraId="148FCF63" w14:textId="77777777" w:rsidR="00530C89" w:rsidRPr="00530C89" w:rsidRDefault="00530C89" w:rsidP="00530C89">
      <w:pPr>
        <w:numPr>
          <w:ilvl w:val="0"/>
          <w:numId w:val="32"/>
        </w:numPr>
        <w:tabs>
          <w:tab w:val="num" w:pos="1259"/>
        </w:tabs>
        <w:snapToGrid w:val="0"/>
        <w:ind w:left="0" w:firstLine="709"/>
        <w:jc w:val="both"/>
        <w:rPr>
          <w:rFonts w:eastAsia="Calibri"/>
          <w:sz w:val="26"/>
          <w:szCs w:val="26"/>
          <w:lang w:eastAsia="en-US"/>
        </w:rPr>
      </w:pPr>
      <w:r w:rsidRPr="00530C89">
        <w:rPr>
          <w:rFonts w:eastAsia="Calibri"/>
          <w:sz w:val="26"/>
          <w:szCs w:val="26"/>
          <w:lang w:eastAsia="en-US"/>
        </w:rPr>
        <w:t>значимая информация выделяется с помощью цвета, кегля, эффектов анимации.</w:t>
      </w:r>
    </w:p>
    <w:p w14:paraId="6C13B339"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ACF7CA1"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u w:val="single"/>
          <w:lang w:eastAsia="en-US"/>
        </w:rPr>
        <w:t>2 стратегия</w:t>
      </w:r>
      <w:r w:rsidRPr="00530C89">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14ED0E1F" w14:textId="77777777" w:rsidR="00530C89" w:rsidRPr="00530C89" w:rsidRDefault="00530C89" w:rsidP="00530C89">
      <w:pPr>
        <w:numPr>
          <w:ilvl w:val="0"/>
          <w:numId w:val="33"/>
        </w:numPr>
        <w:ind w:left="0" w:firstLine="709"/>
        <w:jc w:val="both"/>
        <w:rPr>
          <w:rFonts w:eastAsia="Times New Roman"/>
          <w:sz w:val="26"/>
          <w:szCs w:val="26"/>
        </w:rPr>
      </w:pPr>
      <w:r w:rsidRPr="00530C89">
        <w:rPr>
          <w:rFonts w:eastAsia="Times New Roman"/>
          <w:sz w:val="26"/>
          <w:szCs w:val="26"/>
        </w:rPr>
        <w:t>выбранные средства визуализации информации (таблицы, схемы, графики и т. д.) соответствуют содержанию;</w:t>
      </w:r>
    </w:p>
    <w:p w14:paraId="654388BC" w14:textId="77777777" w:rsidR="00530C89" w:rsidRPr="00530C89" w:rsidRDefault="00530C89" w:rsidP="00530C89">
      <w:pPr>
        <w:numPr>
          <w:ilvl w:val="0"/>
          <w:numId w:val="33"/>
        </w:numPr>
        <w:ind w:left="0" w:firstLine="709"/>
        <w:jc w:val="both"/>
        <w:rPr>
          <w:rFonts w:eastAsia="Times New Roman"/>
          <w:sz w:val="26"/>
          <w:szCs w:val="26"/>
        </w:rPr>
      </w:pPr>
      <w:r w:rsidRPr="00530C89">
        <w:rPr>
          <w:rFonts w:eastAsia="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AE18D74" w14:textId="77777777" w:rsidR="00530C89" w:rsidRPr="00530C89" w:rsidRDefault="00530C89" w:rsidP="00530C89">
      <w:pPr>
        <w:ind w:firstLine="709"/>
        <w:jc w:val="both"/>
        <w:rPr>
          <w:rFonts w:eastAsia="Calibri"/>
          <w:sz w:val="26"/>
          <w:szCs w:val="26"/>
          <w:lang w:eastAsia="en-US"/>
        </w:rPr>
      </w:pPr>
      <w:r w:rsidRPr="00530C89">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30C89">
        <w:rPr>
          <w:rFonts w:eastAsia="Calibri"/>
          <w:sz w:val="26"/>
          <w:szCs w:val="26"/>
          <w:lang w:eastAsia="en-US"/>
        </w:rPr>
        <w:t>Наиболее важная информация должна располагаться в центре экрана.</w:t>
      </w:r>
    </w:p>
    <w:p w14:paraId="69FC9054"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w:t>
      </w:r>
      <w:r w:rsidRPr="00530C89">
        <w:rPr>
          <w:rFonts w:eastAsia="Times New Roman"/>
          <w:sz w:val="26"/>
          <w:szCs w:val="26"/>
        </w:rPr>
        <w:lastRenderedPageBreak/>
        <w:t xml:space="preserve">приведен разного рода </w:t>
      </w:r>
      <w:r w:rsidRPr="00530C89">
        <w:rPr>
          <w:rFonts w:eastAsia="Times New Roman"/>
          <w:i/>
          <w:sz w:val="26"/>
          <w:szCs w:val="26"/>
        </w:rPr>
        <w:t>вспомогательный</w:t>
      </w:r>
      <w:r w:rsidRPr="00530C89">
        <w:rPr>
          <w:rFonts w:eastAsia="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530C89">
        <w:rPr>
          <w:rFonts w:eastAsia="Times New Roman"/>
          <w:i/>
          <w:sz w:val="26"/>
          <w:szCs w:val="26"/>
        </w:rPr>
        <w:t>начале</w:t>
      </w:r>
      <w:r w:rsidRPr="00530C89">
        <w:rPr>
          <w:rFonts w:eastAsia="Times New Roman"/>
          <w:sz w:val="26"/>
          <w:szCs w:val="26"/>
        </w:rPr>
        <w:t xml:space="preserve"> и в </w:t>
      </w:r>
      <w:r w:rsidRPr="00530C89">
        <w:rPr>
          <w:rFonts w:eastAsia="Times New Roman"/>
          <w:i/>
          <w:sz w:val="26"/>
          <w:szCs w:val="26"/>
        </w:rPr>
        <w:t>конце</w:t>
      </w:r>
      <w:r w:rsidRPr="00530C89">
        <w:rPr>
          <w:rFonts w:eastAsia="Times New Roman"/>
          <w:sz w:val="26"/>
          <w:szCs w:val="26"/>
        </w:rPr>
        <w:t xml:space="preserve"> презентации – рискованно, оптимальный вариант – в середине выступления.</w:t>
      </w:r>
    </w:p>
    <w:p w14:paraId="1939C3A7"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813AF0A"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Особо тщательно необходимо отнестись к </w:t>
      </w:r>
      <w:r w:rsidRPr="00530C89">
        <w:rPr>
          <w:rFonts w:eastAsia="Times New Roman"/>
          <w:b/>
          <w:i/>
          <w:sz w:val="26"/>
          <w:szCs w:val="26"/>
        </w:rPr>
        <w:t>оформлению презентации</w:t>
      </w:r>
      <w:r w:rsidRPr="00530C89">
        <w:rPr>
          <w:rFonts w:eastAsia="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62EF684"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30C89">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530C89">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2B3DE4C"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30C89">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530C89">
          <w:rPr>
            <w:rFonts w:eastAsia="Calibri"/>
            <w:color w:val="000000"/>
            <w:sz w:val="26"/>
            <w:szCs w:val="26"/>
            <w:lang w:eastAsia="en-US"/>
          </w:rPr>
          <w:t>1 см</w:t>
        </w:r>
      </w:smartTag>
      <w:r w:rsidRPr="00530C89">
        <w:rPr>
          <w:rFonts w:eastAsia="Calibri"/>
          <w:color w:val="000000"/>
          <w:sz w:val="26"/>
          <w:szCs w:val="26"/>
          <w:lang w:eastAsia="en-US"/>
        </w:rPr>
        <w:t xml:space="preserve"> с каждой стороны. </w:t>
      </w:r>
      <w:r w:rsidRPr="00530C89">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963FA3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Диаграммы готовятся с использованием мастера диаграмм табличного процессора </w:t>
      </w:r>
      <w:r w:rsidRPr="00530C89">
        <w:rPr>
          <w:rFonts w:eastAsia="Calibri"/>
          <w:sz w:val="26"/>
          <w:szCs w:val="26"/>
          <w:lang w:val="en-US" w:eastAsia="en-US"/>
        </w:rPr>
        <w:t>MSExcel</w:t>
      </w:r>
      <w:r w:rsidRPr="00530C89">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30C89">
        <w:rPr>
          <w:rFonts w:eastAsia="Calibri"/>
          <w:sz w:val="26"/>
          <w:szCs w:val="26"/>
          <w:lang w:val="en-US" w:eastAsia="en-US"/>
        </w:rPr>
        <w:t>MSOffice</w:t>
      </w:r>
      <w:r w:rsidRPr="00530C89">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30C89">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6B835D22"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Табличная информация вставляется в материалы как таблица текстового процессора </w:t>
      </w:r>
      <w:r w:rsidRPr="00530C89">
        <w:rPr>
          <w:rFonts w:eastAsia="Calibri"/>
          <w:sz w:val="26"/>
          <w:szCs w:val="26"/>
          <w:lang w:val="en-US" w:eastAsia="en-US"/>
        </w:rPr>
        <w:t>MSWord</w:t>
      </w:r>
      <w:r w:rsidRPr="00530C89">
        <w:rPr>
          <w:rFonts w:eastAsia="Calibri"/>
          <w:sz w:val="26"/>
          <w:szCs w:val="26"/>
          <w:lang w:eastAsia="en-US"/>
        </w:rPr>
        <w:t xml:space="preserve"> или табличного процессора </w:t>
      </w:r>
      <w:r w:rsidRPr="00530C89">
        <w:rPr>
          <w:rFonts w:eastAsia="Calibri"/>
          <w:sz w:val="26"/>
          <w:szCs w:val="26"/>
          <w:lang w:val="en-US" w:eastAsia="en-US"/>
        </w:rPr>
        <w:t>MSExcel</w:t>
      </w:r>
      <w:r w:rsidRPr="00530C89">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30C89">
          <w:rPr>
            <w:rFonts w:eastAsia="Calibri"/>
            <w:sz w:val="26"/>
            <w:szCs w:val="26"/>
            <w:lang w:eastAsia="en-US"/>
          </w:rPr>
          <w:t xml:space="preserve">18 </w:t>
        </w:r>
        <w:r w:rsidRPr="00530C89">
          <w:rPr>
            <w:rFonts w:eastAsia="Calibri"/>
            <w:sz w:val="26"/>
            <w:szCs w:val="26"/>
            <w:lang w:val="en-US" w:eastAsia="en-US"/>
          </w:rPr>
          <w:t>pt</w:t>
        </w:r>
      </w:smartTag>
      <w:r w:rsidRPr="00530C89">
        <w:rPr>
          <w:rFonts w:eastAsia="Calibri"/>
          <w:sz w:val="26"/>
          <w:szCs w:val="26"/>
          <w:lang w:eastAsia="en-US"/>
        </w:rPr>
        <w:t>. Таблицы и диаграммы размещаются на светлом или белом фоне.</w:t>
      </w:r>
    </w:p>
    <w:p w14:paraId="2998C7EE" w14:textId="77777777" w:rsidR="00530C89" w:rsidRPr="00530C89" w:rsidRDefault="00530C89" w:rsidP="00530C89">
      <w:pPr>
        <w:ind w:firstLine="709"/>
        <w:jc w:val="both"/>
        <w:rPr>
          <w:rFonts w:eastAsia="Times New Roman"/>
          <w:color w:val="000000"/>
          <w:sz w:val="26"/>
          <w:szCs w:val="26"/>
        </w:rPr>
      </w:pPr>
      <w:r w:rsidRPr="00530C89">
        <w:rPr>
          <w:rFonts w:eastAsia="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53AC28F" w14:textId="77777777" w:rsidR="00530C89" w:rsidRPr="00530C89" w:rsidRDefault="00530C89" w:rsidP="00530C89">
      <w:pPr>
        <w:ind w:firstLine="709"/>
        <w:jc w:val="both"/>
        <w:rPr>
          <w:rFonts w:eastAsia="Times New Roman"/>
          <w:color w:val="000000"/>
          <w:sz w:val="26"/>
          <w:szCs w:val="26"/>
        </w:rPr>
      </w:pPr>
      <w:r w:rsidRPr="00530C89">
        <w:rPr>
          <w:rFonts w:eastAsia="Times New Roman"/>
          <w:color w:val="000000"/>
          <w:sz w:val="26"/>
          <w:szCs w:val="26"/>
        </w:rP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A46E4A2" w14:textId="77777777" w:rsidR="00530C89" w:rsidRPr="00530C89" w:rsidRDefault="00530C89" w:rsidP="00530C89">
      <w:pPr>
        <w:ind w:firstLine="709"/>
        <w:jc w:val="both"/>
        <w:rPr>
          <w:rFonts w:eastAsia="Times New Roman"/>
          <w:color w:val="000000"/>
          <w:sz w:val="26"/>
          <w:szCs w:val="26"/>
        </w:rPr>
      </w:pPr>
      <w:r w:rsidRPr="00530C89">
        <w:rPr>
          <w:rFonts w:eastAsia="Times New Roman"/>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CBDD7EB" w14:textId="77777777" w:rsidR="00530C89" w:rsidRPr="00530C89" w:rsidRDefault="00530C89" w:rsidP="00530C89">
      <w:pPr>
        <w:ind w:firstLine="709"/>
        <w:jc w:val="both"/>
        <w:rPr>
          <w:rFonts w:eastAsia="Times New Roman"/>
          <w:snapToGrid w:val="0"/>
          <w:sz w:val="26"/>
          <w:szCs w:val="26"/>
        </w:rPr>
      </w:pPr>
      <w:r w:rsidRPr="00530C89">
        <w:rPr>
          <w:rFonts w:eastAsia="Times New Roman"/>
          <w:snapToGrid w:val="0"/>
          <w:sz w:val="26"/>
          <w:szCs w:val="26"/>
        </w:rPr>
        <w:t>После подготовки презентации полезно проконтролировать себя вопросами:</w:t>
      </w:r>
    </w:p>
    <w:p w14:paraId="0A112DA3" w14:textId="77777777" w:rsidR="00530C89" w:rsidRPr="00530C89" w:rsidRDefault="00530C89" w:rsidP="00530C89">
      <w:pPr>
        <w:numPr>
          <w:ilvl w:val="0"/>
          <w:numId w:val="34"/>
        </w:numPr>
        <w:tabs>
          <w:tab w:val="num" w:pos="338"/>
        </w:tabs>
        <w:ind w:firstLine="709"/>
        <w:jc w:val="both"/>
        <w:rPr>
          <w:rFonts w:eastAsia="Calibri"/>
          <w:sz w:val="26"/>
          <w:szCs w:val="26"/>
          <w:lang w:eastAsia="en-US"/>
        </w:rPr>
      </w:pPr>
      <w:r w:rsidRPr="00530C89">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501082D5" w14:textId="77777777" w:rsidR="00530C89" w:rsidRPr="00530C89" w:rsidRDefault="00530C89" w:rsidP="00530C89">
      <w:pPr>
        <w:numPr>
          <w:ilvl w:val="0"/>
          <w:numId w:val="34"/>
        </w:numPr>
        <w:ind w:firstLine="709"/>
        <w:jc w:val="both"/>
        <w:rPr>
          <w:rFonts w:eastAsia="Calibri"/>
          <w:sz w:val="26"/>
          <w:szCs w:val="26"/>
          <w:lang w:eastAsia="en-US"/>
        </w:rPr>
      </w:pPr>
      <w:r w:rsidRPr="00530C89">
        <w:rPr>
          <w:rFonts w:eastAsia="Calibri"/>
          <w:sz w:val="26"/>
          <w:szCs w:val="26"/>
          <w:lang w:eastAsia="en-US"/>
        </w:rPr>
        <w:t>к каким особенностям объекта презентации удалось привлечь внимание аудитории?</w:t>
      </w:r>
    </w:p>
    <w:p w14:paraId="2477FD32" w14:textId="77777777" w:rsidR="00530C89" w:rsidRPr="00530C89" w:rsidRDefault="00530C89" w:rsidP="00530C89">
      <w:pPr>
        <w:numPr>
          <w:ilvl w:val="0"/>
          <w:numId w:val="34"/>
        </w:numPr>
        <w:ind w:firstLine="709"/>
        <w:jc w:val="both"/>
        <w:rPr>
          <w:rFonts w:eastAsia="Calibri"/>
          <w:sz w:val="26"/>
          <w:szCs w:val="26"/>
          <w:lang w:eastAsia="en-US"/>
        </w:rPr>
      </w:pPr>
      <w:r w:rsidRPr="00530C89">
        <w:rPr>
          <w:rFonts w:eastAsia="Calibri"/>
          <w:sz w:val="26"/>
          <w:szCs w:val="26"/>
          <w:lang w:eastAsia="en-US"/>
        </w:rPr>
        <w:t xml:space="preserve">не отвлекает ли созданная презентация от устного выступления? </w:t>
      </w:r>
    </w:p>
    <w:p w14:paraId="2A393C82"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lang w:eastAsia="en-US"/>
        </w:rPr>
        <w:t>После подготовки презентации необходима репетиция выступления.</w:t>
      </w:r>
    </w:p>
    <w:p w14:paraId="70D31CCB" w14:textId="47813AEE" w:rsidR="00530C89" w:rsidRDefault="00530C89" w:rsidP="00530C89">
      <w:pPr>
        <w:snapToGrid w:val="0"/>
        <w:ind w:firstLine="709"/>
        <w:jc w:val="both"/>
        <w:rPr>
          <w:rFonts w:eastAsia="Calibri"/>
          <w:sz w:val="26"/>
          <w:szCs w:val="26"/>
          <w:lang w:eastAsia="en-US"/>
        </w:rPr>
      </w:pPr>
    </w:p>
    <w:p w14:paraId="43BE9F4B" w14:textId="02F1CA21" w:rsidR="00530C89" w:rsidRDefault="00530C89" w:rsidP="00530C89">
      <w:pPr>
        <w:snapToGrid w:val="0"/>
        <w:ind w:firstLine="709"/>
        <w:jc w:val="both"/>
        <w:rPr>
          <w:rFonts w:eastAsia="Calibri"/>
          <w:sz w:val="26"/>
          <w:szCs w:val="26"/>
          <w:lang w:eastAsia="en-US"/>
        </w:rPr>
      </w:pPr>
    </w:p>
    <w:p w14:paraId="1C5745E3" w14:textId="77777777" w:rsidR="00530C89" w:rsidRPr="00530C89" w:rsidRDefault="00530C89" w:rsidP="00491791">
      <w:pPr>
        <w:snapToGrid w:val="0"/>
        <w:jc w:val="both"/>
        <w:rPr>
          <w:rFonts w:eastAsia="Calibri"/>
          <w:sz w:val="26"/>
          <w:szCs w:val="26"/>
          <w:lang w:eastAsia="en-US"/>
        </w:rPr>
      </w:pPr>
    </w:p>
    <w:p w14:paraId="6E048237" w14:textId="77777777" w:rsidR="00530C89" w:rsidRPr="00530C89" w:rsidRDefault="00530C89" w:rsidP="00530C89">
      <w:pPr>
        <w:numPr>
          <w:ilvl w:val="0"/>
          <w:numId w:val="29"/>
        </w:numPr>
        <w:spacing w:after="200"/>
        <w:contextualSpacing/>
        <w:jc w:val="center"/>
        <w:rPr>
          <w:rFonts w:eastAsia="Calibri"/>
          <w:bCs/>
          <w:sz w:val="26"/>
          <w:szCs w:val="26"/>
          <w:lang w:eastAsia="en-US"/>
        </w:rPr>
      </w:pPr>
      <w:r w:rsidRPr="00530C89">
        <w:rPr>
          <w:rFonts w:eastAsia="Calibri"/>
          <w:b/>
          <w:sz w:val="26"/>
          <w:szCs w:val="26"/>
          <w:lang w:eastAsia="en-US"/>
        </w:rPr>
        <w:t xml:space="preserve">Критерии оценивания выполненных заданий </w:t>
      </w:r>
    </w:p>
    <w:p w14:paraId="3E047C87" w14:textId="77777777" w:rsidR="00530C89" w:rsidRPr="00530C89" w:rsidRDefault="00530C89" w:rsidP="00530C89">
      <w:pPr>
        <w:jc w:val="center"/>
        <w:rPr>
          <w:rFonts w:eastAsia="Calibri"/>
          <w:bCs/>
          <w:sz w:val="26"/>
          <w:szCs w:val="26"/>
          <w:lang w:eastAsia="en-US"/>
        </w:rPr>
      </w:pPr>
      <w:r w:rsidRPr="00530C89">
        <w:rPr>
          <w:rFonts w:eastAsia="Calibri"/>
          <w:bCs/>
          <w:sz w:val="26"/>
          <w:szCs w:val="26"/>
          <w:lang w:eastAsia="en-US"/>
        </w:rPr>
        <w:t>4.1 Критерии оценивания реферата</w:t>
      </w:r>
    </w:p>
    <w:p w14:paraId="4D2A2D52" w14:textId="77777777" w:rsidR="00530C89" w:rsidRPr="00530C89" w:rsidRDefault="00530C89" w:rsidP="00530C89">
      <w:pPr>
        <w:jc w:val="center"/>
        <w:rPr>
          <w:rFonts w:eastAsia="Calibri"/>
          <w:bCs/>
          <w:sz w:val="26"/>
          <w:szCs w:val="26"/>
          <w:lang w:eastAsia="en-US"/>
        </w:rPr>
      </w:pPr>
    </w:p>
    <w:p w14:paraId="66197A4E" w14:textId="77777777" w:rsidR="00530C89" w:rsidRPr="00530C89" w:rsidRDefault="00530C89" w:rsidP="00530C89">
      <w:pPr>
        <w:ind w:firstLine="720"/>
        <w:jc w:val="both"/>
        <w:rPr>
          <w:rFonts w:eastAsia="Calibri"/>
          <w:b/>
          <w:sz w:val="26"/>
          <w:szCs w:val="26"/>
          <w:lang w:eastAsia="en-US"/>
        </w:rPr>
      </w:pPr>
      <w:r w:rsidRPr="00530C89">
        <w:rPr>
          <w:rFonts w:eastAsia="Calibri"/>
          <w:b/>
          <w:sz w:val="26"/>
          <w:szCs w:val="26"/>
          <w:lang w:eastAsia="en-US"/>
        </w:rPr>
        <w:t>Реферат оценивается по системе:</w:t>
      </w:r>
    </w:p>
    <w:p w14:paraId="7A75E22A" w14:textId="77777777" w:rsidR="00530C89" w:rsidRPr="00530C89" w:rsidRDefault="00530C89" w:rsidP="00530C89">
      <w:pPr>
        <w:shd w:val="clear" w:color="auto" w:fill="FFFFFF"/>
        <w:tabs>
          <w:tab w:val="left" w:pos="5983"/>
        </w:tabs>
        <w:ind w:firstLine="720"/>
        <w:jc w:val="both"/>
        <w:rPr>
          <w:rFonts w:eastAsia="Calibri"/>
          <w:sz w:val="26"/>
          <w:szCs w:val="26"/>
          <w:lang w:eastAsia="en-US"/>
        </w:rPr>
      </w:pPr>
      <w:r w:rsidRPr="00530C89">
        <w:rPr>
          <w:rFonts w:eastAsia="Calibri"/>
          <w:color w:val="000000"/>
          <w:sz w:val="26"/>
          <w:szCs w:val="26"/>
          <w:lang w:eastAsia="en-US"/>
        </w:rPr>
        <w:t xml:space="preserve">Оценка "отлично" выставляется за </w:t>
      </w:r>
      <w:r w:rsidRPr="00530C89">
        <w:rPr>
          <w:rFonts w:eastAsia="Calibri"/>
          <w:sz w:val="26"/>
          <w:szCs w:val="26"/>
          <w:lang w:eastAsia="en-US"/>
        </w:rPr>
        <w:t>реферат</w:t>
      </w:r>
      <w:r w:rsidRPr="00530C89">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177271AD" w14:textId="77777777" w:rsidR="00530C89" w:rsidRPr="00530C89" w:rsidRDefault="00530C89" w:rsidP="00530C89">
      <w:pPr>
        <w:shd w:val="clear" w:color="auto" w:fill="FFFFFF"/>
        <w:tabs>
          <w:tab w:val="left" w:pos="5983"/>
        </w:tabs>
        <w:ind w:firstLine="720"/>
        <w:jc w:val="both"/>
        <w:rPr>
          <w:rFonts w:eastAsia="Times New Roman"/>
          <w:color w:val="000000"/>
          <w:sz w:val="26"/>
          <w:szCs w:val="26"/>
        </w:rPr>
      </w:pPr>
      <w:r w:rsidRPr="00530C89">
        <w:rPr>
          <w:rFonts w:eastAsia="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1C7FBC9C" w14:textId="77777777" w:rsidR="00530C89" w:rsidRPr="00530C89" w:rsidRDefault="00530C89" w:rsidP="00530C89">
      <w:pPr>
        <w:shd w:val="clear" w:color="auto" w:fill="FFFFFF"/>
        <w:ind w:firstLine="720"/>
        <w:jc w:val="both"/>
        <w:rPr>
          <w:rFonts w:eastAsia="Calibri"/>
          <w:sz w:val="26"/>
          <w:szCs w:val="26"/>
          <w:lang w:eastAsia="en-US"/>
        </w:rPr>
      </w:pPr>
      <w:r w:rsidRPr="00530C89">
        <w:rPr>
          <w:rFonts w:eastAsia="Calibri"/>
          <w:color w:val="000000"/>
          <w:sz w:val="26"/>
          <w:szCs w:val="26"/>
          <w:lang w:eastAsia="en-US"/>
        </w:rPr>
        <w:t xml:space="preserve">Оценка "удовлетворительно" выставляется за </w:t>
      </w:r>
      <w:r w:rsidRPr="00530C89">
        <w:rPr>
          <w:rFonts w:eastAsia="Calibri"/>
          <w:sz w:val="26"/>
          <w:szCs w:val="26"/>
          <w:lang w:eastAsia="en-US"/>
        </w:rPr>
        <w:t>реферат</w:t>
      </w:r>
      <w:r w:rsidRPr="00530C89">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B738070" w14:textId="77777777" w:rsidR="00530C89" w:rsidRPr="00530C89" w:rsidRDefault="00530C89" w:rsidP="00530C89">
      <w:pPr>
        <w:shd w:val="clear" w:color="auto" w:fill="FFFFFF"/>
        <w:ind w:firstLine="720"/>
        <w:jc w:val="both"/>
        <w:rPr>
          <w:rFonts w:eastAsia="Calibri"/>
          <w:color w:val="000000"/>
          <w:sz w:val="26"/>
          <w:szCs w:val="26"/>
          <w:lang w:eastAsia="en-US"/>
        </w:rPr>
      </w:pPr>
      <w:r w:rsidRPr="00530C89">
        <w:rPr>
          <w:rFonts w:eastAsia="Calibri"/>
          <w:color w:val="000000"/>
          <w:sz w:val="26"/>
          <w:szCs w:val="26"/>
          <w:lang w:eastAsia="en-US"/>
        </w:rPr>
        <w:t xml:space="preserve">Оценка "неудовлетворительно" выставляется за </w:t>
      </w:r>
      <w:r w:rsidRPr="00530C89">
        <w:rPr>
          <w:rFonts w:eastAsia="Calibri"/>
          <w:sz w:val="26"/>
          <w:szCs w:val="26"/>
          <w:lang w:eastAsia="en-US"/>
        </w:rPr>
        <w:t>реферат</w:t>
      </w:r>
      <w:r w:rsidRPr="00530C89">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49134BBD" w14:textId="00C4A975" w:rsidR="00530C89" w:rsidRDefault="00530C89" w:rsidP="00530C89">
      <w:pPr>
        <w:ind w:firstLine="720"/>
        <w:jc w:val="both"/>
        <w:rPr>
          <w:rFonts w:eastAsia="Calibri"/>
          <w:sz w:val="26"/>
          <w:szCs w:val="26"/>
          <w:lang w:eastAsia="en-US"/>
        </w:rPr>
      </w:pPr>
      <w:r w:rsidRPr="00530C89">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3A59D29" w14:textId="538AF574" w:rsidR="00491791" w:rsidRDefault="00491791" w:rsidP="00530C89">
      <w:pPr>
        <w:ind w:firstLine="720"/>
        <w:jc w:val="both"/>
        <w:rPr>
          <w:rFonts w:eastAsia="Calibri"/>
          <w:sz w:val="26"/>
          <w:szCs w:val="26"/>
          <w:lang w:eastAsia="en-US"/>
        </w:rPr>
      </w:pPr>
    </w:p>
    <w:p w14:paraId="14F73407" w14:textId="6A93BA45" w:rsidR="00491791" w:rsidRDefault="00491791" w:rsidP="00530C89">
      <w:pPr>
        <w:ind w:firstLine="720"/>
        <w:jc w:val="both"/>
        <w:rPr>
          <w:rFonts w:eastAsia="Calibri"/>
          <w:sz w:val="26"/>
          <w:szCs w:val="26"/>
          <w:lang w:eastAsia="en-US"/>
        </w:rPr>
      </w:pPr>
    </w:p>
    <w:p w14:paraId="405DDF14" w14:textId="6C43DF53" w:rsidR="00491791" w:rsidRDefault="00491791" w:rsidP="00530C89">
      <w:pPr>
        <w:ind w:firstLine="720"/>
        <w:jc w:val="both"/>
        <w:rPr>
          <w:rFonts w:eastAsia="Calibri"/>
          <w:sz w:val="26"/>
          <w:szCs w:val="26"/>
          <w:lang w:eastAsia="en-US"/>
        </w:rPr>
      </w:pPr>
    </w:p>
    <w:p w14:paraId="02DB63EC" w14:textId="35951673" w:rsidR="00491791" w:rsidRDefault="00491791" w:rsidP="00530C89">
      <w:pPr>
        <w:ind w:firstLine="720"/>
        <w:jc w:val="both"/>
        <w:rPr>
          <w:rFonts w:eastAsia="Calibri"/>
          <w:sz w:val="26"/>
          <w:szCs w:val="26"/>
          <w:lang w:eastAsia="en-US"/>
        </w:rPr>
      </w:pPr>
    </w:p>
    <w:p w14:paraId="338AF8B8" w14:textId="75748B80" w:rsidR="00491791" w:rsidRDefault="00491791" w:rsidP="00530C89">
      <w:pPr>
        <w:ind w:firstLine="720"/>
        <w:jc w:val="both"/>
        <w:rPr>
          <w:rFonts w:eastAsia="Calibri"/>
          <w:sz w:val="26"/>
          <w:szCs w:val="26"/>
          <w:lang w:eastAsia="en-US"/>
        </w:rPr>
      </w:pPr>
    </w:p>
    <w:p w14:paraId="1318937B" w14:textId="30DE9167" w:rsidR="00491791" w:rsidRDefault="00491791" w:rsidP="00530C89">
      <w:pPr>
        <w:ind w:firstLine="720"/>
        <w:jc w:val="both"/>
        <w:rPr>
          <w:rFonts w:eastAsia="Calibri"/>
          <w:sz w:val="26"/>
          <w:szCs w:val="26"/>
          <w:lang w:eastAsia="en-US"/>
        </w:rPr>
      </w:pPr>
    </w:p>
    <w:p w14:paraId="657CED57" w14:textId="04AA030B" w:rsidR="00491791" w:rsidRDefault="00491791" w:rsidP="00530C89">
      <w:pPr>
        <w:ind w:firstLine="720"/>
        <w:jc w:val="both"/>
        <w:rPr>
          <w:rFonts w:eastAsia="Calibri"/>
          <w:sz w:val="26"/>
          <w:szCs w:val="26"/>
          <w:lang w:eastAsia="en-US"/>
        </w:rPr>
      </w:pPr>
    </w:p>
    <w:p w14:paraId="094367B5" w14:textId="77777777" w:rsidR="00491791" w:rsidRPr="00530C89" w:rsidRDefault="00491791" w:rsidP="00530C89">
      <w:pPr>
        <w:ind w:firstLine="720"/>
        <w:jc w:val="both"/>
        <w:rPr>
          <w:rFonts w:eastAsia="Calibri"/>
          <w:sz w:val="26"/>
          <w:szCs w:val="26"/>
          <w:lang w:eastAsia="en-US"/>
        </w:rPr>
      </w:pPr>
    </w:p>
    <w:p w14:paraId="044D5FAA" w14:textId="77777777" w:rsidR="00530C89" w:rsidRPr="00530C89" w:rsidRDefault="00530C89" w:rsidP="00530C89">
      <w:pPr>
        <w:ind w:left="1276"/>
        <w:rPr>
          <w:rFonts w:eastAsia="Calibri"/>
          <w:bCs/>
          <w:sz w:val="26"/>
          <w:szCs w:val="26"/>
          <w:lang w:eastAsia="en-US"/>
        </w:rPr>
      </w:pPr>
    </w:p>
    <w:p w14:paraId="275BB39B" w14:textId="77777777" w:rsidR="00530C89" w:rsidRPr="00530C89" w:rsidRDefault="00530C89" w:rsidP="00530C89">
      <w:pPr>
        <w:jc w:val="center"/>
        <w:rPr>
          <w:rFonts w:eastAsia="Calibri"/>
          <w:b/>
          <w:sz w:val="26"/>
          <w:szCs w:val="26"/>
          <w:lang w:eastAsia="en-US"/>
        </w:rPr>
      </w:pPr>
      <w:r w:rsidRPr="00530C89">
        <w:rPr>
          <w:rFonts w:eastAsia="Calibri"/>
          <w:b/>
          <w:sz w:val="26"/>
          <w:szCs w:val="26"/>
          <w:lang w:eastAsia="en-US"/>
        </w:rPr>
        <w:lastRenderedPageBreak/>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93"/>
        <w:gridCol w:w="2798"/>
        <w:gridCol w:w="2798"/>
        <w:gridCol w:w="2741"/>
      </w:tblGrid>
      <w:tr w:rsidR="00530C89" w:rsidRPr="00530C89" w14:paraId="73102EF2" w14:textId="77777777" w:rsidTr="009F0401">
        <w:trPr>
          <w:trHeight w:val="765"/>
        </w:trPr>
        <w:tc>
          <w:tcPr>
            <w:tcW w:w="2032" w:type="dxa"/>
            <w:vMerge w:val="restart"/>
          </w:tcPr>
          <w:p w14:paraId="040619A7"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Критерии оценки</w:t>
            </w:r>
          </w:p>
        </w:tc>
        <w:tc>
          <w:tcPr>
            <w:tcW w:w="2745" w:type="dxa"/>
            <w:tcBorders>
              <w:bottom w:val="single" w:sz="4" w:space="0" w:color="auto"/>
            </w:tcBorders>
          </w:tcPr>
          <w:p w14:paraId="7912D50F"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Работа выполнена</w:t>
            </w:r>
          </w:p>
          <w:p w14:paraId="6284A5E5" w14:textId="77777777" w:rsidR="00530C89" w:rsidRPr="00530C89" w:rsidRDefault="00530C89" w:rsidP="00530C89">
            <w:pPr>
              <w:rPr>
                <w:rFonts w:eastAsia="Calibri"/>
                <w:b/>
                <w:bCs/>
                <w:sz w:val="26"/>
                <w:szCs w:val="26"/>
                <w:lang w:eastAsia="en-US"/>
              </w:rPr>
            </w:pPr>
          </w:p>
        </w:tc>
        <w:tc>
          <w:tcPr>
            <w:tcW w:w="2939" w:type="dxa"/>
            <w:tcBorders>
              <w:bottom w:val="single" w:sz="4" w:space="0" w:color="auto"/>
            </w:tcBorders>
          </w:tcPr>
          <w:p w14:paraId="15DD2F5D"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 xml:space="preserve">Работа выполнена </w:t>
            </w:r>
            <w:r w:rsidRPr="00530C89">
              <w:rPr>
                <w:rFonts w:eastAsia="Calibri"/>
                <w:b/>
                <w:bCs/>
                <w:sz w:val="26"/>
                <w:szCs w:val="26"/>
                <w:lang w:eastAsia="en-US"/>
              </w:rPr>
              <w:br/>
              <w:t>не полностью</w:t>
            </w:r>
          </w:p>
        </w:tc>
        <w:tc>
          <w:tcPr>
            <w:tcW w:w="2083" w:type="dxa"/>
            <w:tcBorders>
              <w:bottom w:val="single" w:sz="4" w:space="0" w:color="auto"/>
            </w:tcBorders>
          </w:tcPr>
          <w:p w14:paraId="616ECF36"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 xml:space="preserve">Работа </w:t>
            </w:r>
            <w:r w:rsidRPr="00530C89">
              <w:rPr>
                <w:rFonts w:eastAsia="Calibri"/>
                <w:b/>
                <w:bCs/>
                <w:sz w:val="26"/>
                <w:szCs w:val="26"/>
                <w:lang w:eastAsia="en-US"/>
              </w:rPr>
              <w:br/>
              <w:t>не выполнена</w:t>
            </w:r>
          </w:p>
        </w:tc>
      </w:tr>
      <w:tr w:rsidR="00530C89" w:rsidRPr="00530C89" w14:paraId="591ED8A1" w14:textId="77777777" w:rsidTr="009F0401">
        <w:trPr>
          <w:trHeight w:val="555"/>
        </w:trPr>
        <w:tc>
          <w:tcPr>
            <w:tcW w:w="2032" w:type="dxa"/>
            <w:vMerge/>
          </w:tcPr>
          <w:p w14:paraId="4EE5DC12" w14:textId="77777777" w:rsidR="00530C89" w:rsidRPr="00530C89" w:rsidRDefault="00530C89" w:rsidP="00530C89">
            <w:pPr>
              <w:jc w:val="center"/>
              <w:rPr>
                <w:rFonts w:eastAsia="Calibri"/>
                <w:b/>
                <w:bCs/>
                <w:sz w:val="26"/>
                <w:szCs w:val="26"/>
                <w:lang w:eastAsia="en-US"/>
              </w:rPr>
            </w:pPr>
          </w:p>
        </w:tc>
        <w:tc>
          <w:tcPr>
            <w:tcW w:w="2745" w:type="dxa"/>
            <w:tcBorders>
              <w:top w:val="single" w:sz="4" w:space="0" w:color="auto"/>
            </w:tcBorders>
          </w:tcPr>
          <w:p w14:paraId="63387694" w14:textId="77777777" w:rsidR="00530C89" w:rsidRPr="00530C89" w:rsidRDefault="00530C89" w:rsidP="00530C89">
            <w:pPr>
              <w:rPr>
                <w:rFonts w:eastAsia="Calibri"/>
                <w:b/>
                <w:bCs/>
                <w:sz w:val="26"/>
                <w:szCs w:val="26"/>
                <w:lang w:eastAsia="en-US"/>
              </w:rPr>
            </w:pPr>
            <w:r w:rsidRPr="00530C89">
              <w:rPr>
                <w:rFonts w:eastAsia="Calibri"/>
                <w:b/>
                <w:bCs/>
                <w:sz w:val="26"/>
                <w:szCs w:val="26"/>
                <w:lang w:eastAsia="en-US"/>
              </w:rPr>
              <w:t>Оценка «5»</w:t>
            </w:r>
          </w:p>
        </w:tc>
        <w:tc>
          <w:tcPr>
            <w:tcW w:w="2939" w:type="dxa"/>
            <w:tcBorders>
              <w:top w:val="single" w:sz="4" w:space="0" w:color="auto"/>
            </w:tcBorders>
          </w:tcPr>
          <w:p w14:paraId="0829F605"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«3-4»</w:t>
            </w:r>
          </w:p>
        </w:tc>
        <w:tc>
          <w:tcPr>
            <w:tcW w:w="2083" w:type="dxa"/>
            <w:tcBorders>
              <w:top w:val="single" w:sz="4" w:space="0" w:color="auto"/>
            </w:tcBorders>
          </w:tcPr>
          <w:p w14:paraId="4CCFC0A8"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«2»</w:t>
            </w:r>
          </w:p>
        </w:tc>
      </w:tr>
      <w:tr w:rsidR="00530C89" w:rsidRPr="00530C89" w14:paraId="2B1A2D8D" w14:textId="77777777" w:rsidTr="009F0401">
        <w:tc>
          <w:tcPr>
            <w:tcW w:w="2032" w:type="dxa"/>
          </w:tcPr>
          <w:p w14:paraId="0F696C09" w14:textId="77777777" w:rsidR="00530C89" w:rsidRPr="00530C89" w:rsidRDefault="00530C89" w:rsidP="00530C89">
            <w:pPr>
              <w:rPr>
                <w:rFonts w:eastAsia="Calibri"/>
                <w:sz w:val="26"/>
                <w:szCs w:val="26"/>
                <w:lang w:eastAsia="en-US"/>
              </w:rPr>
            </w:pPr>
            <w:r w:rsidRPr="00530C89">
              <w:rPr>
                <w:rFonts w:eastAsia="Calibri"/>
                <w:sz w:val="26"/>
                <w:szCs w:val="26"/>
                <w:lang w:eastAsia="en-US"/>
              </w:rPr>
              <w:t>Соответствие представленной информации заданной теме</w:t>
            </w:r>
          </w:p>
        </w:tc>
        <w:tc>
          <w:tcPr>
            <w:tcW w:w="2745" w:type="dxa"/>
          </w:tcPr>
          <w:p w14:paraId="5A625D0D" w14:textId="77777777" w:rsidR="00530C89" w:rsidRPr="00530C89" w:rsidRDefault="00530C89" w:rsidP="00530C89">
            <w:pPr>
              <w:rPr>
                <w:rFonts w:eastAsia="Calibri"/>
                <w:sz w:val="26"/>
                <w:szCs w:val="26"/>
                <w:lang w:eastAsia="en-US"/>
              </w:rPr>
            </w:pPr>
            <w:r w:rsidRPr="00530C89">
              <w:rPr>
                <w:rFonts w:eastAsia="Calibri"/>
                <w:sz w:val="26"/>
                <w:szCs w:val="26"/>
                <w:lang w:eastAsia="en-US"/>
              </w:rPr>
              <w:t xml:space="preserve">Содержание сообщения полностью соответствует заданной теме, </w:t>
            </w:r>
            <w:r w:rsidRPr="00530C89">
              <w:rPr>
                <w:rFonts w:eastAsia="Calibri"/>
                <w:sz w:val="26"/>
                <w:szCs w:val="26"/>
                <w:lang w:eastAsia="en-US"/>
              </w:rPr>
              <w:br/>
              <w:t>тема раскрыта полностью</w:t>
            </w:r>
          </w:p>
        </w:tc>
        <w:tc>
          <w:tcPr>
            <w:tcW w:w="2939" w:type="dxa"/>
          </w:tcPr>
          <w:p w14:paraId="0A989604"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1ABFC636"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Слишком краткий либо слишком пространный текст сообщения.</w:t>
            </w:r>
          </w:p>
        </w:tc>
        <w:tc>
          <w:tcPr>
            <w:tcW w:w="2083" w:type="dxa"/>
            <w:vMerge w:val="restart"/>
          </w:tcPr>
          <w:p w14:paraId="4A23C648"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Обучающийся работу не выполнил вовсе.</w:t>
            </w:r>
          </w:p>
          <w:p w14:paraId="597A88A1"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Содержание сообщения не соответствует заданной теме, тема не раскрыта.</w:t>
            </w:r>
          </w:p>
          <w:p w14:paraId="4CD86579" w14:textId="77777777" w:rsidR="00530C89" w:rsidRPr="00530C89" w:rsidRDefault="00530C89" w:rsidP="00530C89">
            <w:pPr>
              <w:widowControl w:val="0"/>
              <w:autoSpaceDE w:val="0"/>
              <w:autoSpaceDN w:val="0"/>
              <w:adjustRightInd w:val="0"/>
              <w:rPr>
                <w:rFonts w:eastAsia="Calibri"/>
                <w:sz w:val="26"/>
                <w:szCs w:val="26"/>
                <w:lang w:eastAsia="en-US"/>
              </w:rPr>
            </w:pPr>
          </w:p>
          <w:p w14:paraId="24B9BCC2"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Отчет выполнен и оформлен небрежно, без соблюдения установленных требований.</w:t>
            </w:r>
          </w:p>
          <w:p w14:paraId="048B243D" w14:textId="77777777" w:rsidR="00530C89" w:rsidRPr="00530C89" w:rsidRDefault="00530C89" w:rsidP="00530C89">
            <w:pPr>
              <w:widowControl w:val="0"/>
              <w:autoSpaceDE w:val="0"/>
              <w:autoSpaceDN w:val="0"/>
              <w:adjustRightInd w:val="0"/>
              <w:rPr>
                <w:rFonts w:eastAsia="Calibri"/>
                <w:sz w:val="26"/>
                <w:szCs w:val="26"/>
                <w:lang w:eastAsia="en-US"/>
              </w:rPr>
            </w:pPr>
          </w:p>
          <w:p w14:paraId="68F9EFC1" w14:textId="77777777" w:rsidR="00530C89" w:rsidRPr="00530C89" w:rsidRDefault="00530C89" w:rsidP="00530C89">
            <w:pPr>
              <w:widowControl w:val="0"/>
              <w:autoSpaceDE w:val="0"/>
              <w:autoSpaceDN w:val="0"/>
              <w:adjustRightInd w:val="0"/>
              <w:rPr>
                <w:rFonts w:eastAsia="Calibri"/>
                <w:sz w:val="26"/>
                <w:szCs w:val="26"/>
                <w:lang w:eastAsia="en-US"/>
              </w:rPr>
            </w:pPr>
          </w:p>
          <w:p w14:paraId="576FB6C6" w14:textId="77777777" w:rsidR="00530C89" w:rsidRPr="00530C89" w:rsidRDefault="00530C89" w:rsidP="00530C89">
            <w:pPr>
              <w:widowControl w:val="0"/>
              <w:autoSpaceDE w:val="0"/>
              <w:autoSpaceDN w:val="0"/>
              <w:adjustRightInd w:val="0"/>
              <w:rPr>
                <w:rFonts w:eastAsia="Calibri"/>
                <w:sz w:val="26"/>
                <w:szCs w:val="26"/>
                <w:lang w:eastAsia="en-US"/>
              </w:rPr>
            </w:pPr>
          </w:p>
          <w:p w14:paraId="73C3A6D7" w14:textId="77777777" w:rsidR="00530C89" w:rsidRPr="00530C89" w:rsidRDefault="00530C89" w:rsidP="00530C89">
            <w:pPr>
              <w:widowControl w:val="0"/>
              <w:autoSpaceDE w:val="0"/>
              <w:autoSpaceDN w:val="0"/>
              <w:adjustRightInd w:val="0"/>
              <w:rPr>
                <w:rFonts w:eastAsia="Calibri"/>
                <w:sz w:val="26"/>
                <w:szCs w:val="26"/>
                <w:lang w:eastAsia="en-US"/>
              </w:rPr>
            </w:pPr>
          </w:p>
          <w:p w14:paraId="33E468F0" w14:textId="77777777" w:rsidR="00530C89" w:rsidRPr="00530C89" w:rsidRDefault="00530C89" w:rsidP="00530C89">
            <w:pPr>
              <w:widowControl w:val="0"/>
              <w:autoSpaceDE w:val="0"/>
              <w:autoSpaceDN w:val="0"/>
              <w:adjustRightInd w:val="0"/>
              <w:rPr>
                <w:rFonts w:eastAsia="Calibri"/>
                <w:sz w:val="26"/>
                <w:szCs w:val="26"/>
                <w:lang w:eastAsia="en-US"/>
              </w:rPr>
            </w:pPr>
          </w:p>
          <w:p w14:paraId="5C9A8924" w14:textId="77777777" w:rsidR="00530C89" w:rsidRPr="00530C89" w:rsidRDefault="00530C89" w:rsidP="00530C89">
            <w:pPr>
              <w:widowControl w:val="0"/>
              <w:autoSpaceDE w:val="0"/>
              <w:autoSpaceDN w:val="0"/>
              <w:adjustRightInd w:val="0"/>
              <w:rPr>
                <w:rFonts w:eastAsia="Calibri"/>
                <w:sz w:val="26"/>
                <w:szCs w:val="26"/>
                <w:lang w:eastAsia="en-US"/>
              </w:rPr>
            </w:pPr>
          </w:p>
          <w:p w14:paraId="2F8C0EA2" w14:textId="77777777" w:rsidR="00530C89" w:rsidRPr="00530C89" w:rsidRDefault="00530C89" w:rsidP="00530C89">
            <w:pPr>
              <w:widowControl w:val="0"/>
              <w:autoSpaceDE w:val="0"/>
              <w:autoSpaceDN w:val="0"/>
              <w:adjustRightInd w:val="0"/>
              <w:rPr>
                <w:rFonts w:eastAsia="Calibri"/>
                <w:sz w:val="26"/>
                <w:szCs w:val="26"/>
                <w:lang w:eastAsia="en-US"/>
              </w:rPr>
            </w:pPr>
            <w:r w:rsidRPr="00530C89">
              <w:rPr>
                <w:rFonts w:eastAsia="Calibri"/>
                <w:sz w:val="26"/>
                <w:szCs w:val="26"/>
                <w:lang w:eastAsia="en-US"/>
              </w:rPr>
              <w:t>Объем текста сообщения значительно превышает регламент. </w:t>
            </w:r>
          </w:p>
        </w:tc>
      </w:tr>
      <w:tr w:rsidR="00530C89" w:rsidRPr="00530C89" w14:paraId="04ECD6AD" w14:textId="77777777" w:rsidTr="009F0401">
        <w:tc>
          <w:tcPr>
            <w:tcW w:w="2032" w:type="dxa"/>
          </w:tcPr>
          <w:p w14:paraId="265245C1" w14:textId="77777777" w:rsidR="00530C89" w:rsidRPr="00530C89" w:rsidRDefault="00530C89" w:rsidP="00530C89">
            <w:pPr>
              <w:rPr>
                <w:rFonts w:eastAsia="Calibri"/>
                <w:sz w:val="26"/>
                <w:szCs w:val="26"/>
                <w:lang w:eastAsia="en-US"/>
              </w:rPr>
            </w:pPr>
            <w:r w:rsidRPr="00530C89">
              <w:rPr>
                <w:rFonts w:eastAsia="Calibri"/>
                <w:sz w:val="26"/>
                <w:szCs w:val="26"/>
                <w:lang w:eastAsia="en-US"/>
              </w:rPr>
              <w:t xml:space="preserve">Характер и стиль изложения материала сообщения </w:t>
            </w:r>
          </w:p>
        </w:tc>
        <w:tc>
          <w:tcPr>
            <w:tcW w:w="2745" w:type="dxa"/>
          </w:tcPr>
          <w:p w14:paraId="3D4AB430"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Материал  в сообщении излагается логично, по плану;</w:t>
            </w:r>
          </w:p>
          <w:p w14:paraId="75EF5C51"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В содержании используются термины по изучаемой теме;</w:t>
            </w:r>
          </w:p>
          <w:p w14:paraId="7AB5892E"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215CB05C"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Материал  в сообщении не имеет четкой логики изложения (не по плану).</w:t>
            </w:r>
          </w:p>
          <w:p w14:paraId="7BE67CA1"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В содержании не используются термины по изучаемой теме, либо их недостаточно для раскрытия темы.</w:t>
            </w:r>
          </w:p>
          <w:p w14:paraId="54482A11"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Произношение и объяснение терминов вызывает  затруднения.</w:t>
            </w:r>
          </w:p>
        </w:tc>
        <w:tc>
          <w:tcPr>
            <w:tcW w:w="2083" w:type="dxa"/>
            <w:vMerge/>
          </w:tcPr>
          <w:p w14:paraId="6F82B87F" w14:textId="77777777" w:rsidR="00530C89" w:rsidRPr="00530C89" w:rsidRDefault="00530C89" w:rsidP="00530C89">
            <w:pPr>
              <w:rPr>
                <w:rFonts w:eastAsia="Calibri"/>
                <w:sz w:val="26"/>
                <w:szCs w:val="26"/>
                <w:lang w:eastAsia="en-US"/>
              </w:rPr>
            </w:pPr>
          </w:p>
        </w:tc>
      </w:tr>
      <w:tr w:rsidR="00530C89" w:rsidRPr="00530C89" w14:paraId="3E4DED61" w14:textId="77777777" w:rsidTr="009F0401">
        <w:tc>
          <w:tcPr>
            <w:tcW w:w="2032" w:type="dxa"/>
          </w:tcPr>
          <w:p w14:paraId="0CF46C1D" w14:textId="77777777" w:rsidR="00530C89" w:rsidRPr="00530C89" w:rsidRDefault="00530C89" w:rsidP="00530C89">
            <w:pPr>
              <w:widowControl w:val="0"/>
              <w:autoSpaceDE w:val="0"/>
              <w:autoSpaceDN w:val="0"/>
              <w:adjustRightInd w:val="0"/>
              <w:rPr>
                <w:rFonts w:eastAsia="Calibri"/>
                <w:sz w:val="26"/>
                <w:szCs w:val="26"/>
                <w:lang w:eastAsia="en-US"/>
              </w:rPr>
            </w:pPr>
            <w:r w:rsidRPr="00530C89">
              <w:rPr>
                <w:rFonts w:eastAsia="Calibri"/>
                <w:sz w:val="26"/>
                <w:szCs w:val="26"/>
                <w:lang w:eastAsia="en-US"/>
              </w:rPr>
              <w:t>Правильность оформления</w:t>
            </w:r>
          </w:p>
        </w:tc>
        <w:tc>
          <w:tcPr>
            <w:tcW w:w="2745" w:type="dxa"/>
          </w:tcPr>
          <w:p w14:paraId="17E45008"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Текст сообщения оформлен аккуратно и точно в соответствии с правилами оформления.</w:t>
            </w:r>
          </w:p>
          <w:p w14:paraId="2CDEFEED"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 xml:space="preserve">Объем текста сообщения соответствует регламенту. </w:t>
            </w:r>
          </w:p>
        </w:tc>
        <w:tc>
          <w:tcPr>
            <w:tcW w:w="2939" w:type="dxa"/>
          </w:tcPr>
          <w:p w14:paraId="01E69089"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Текст сообщения оформлен недостаточно аккуратно.</w:t>
            </w:r>
          </w:p>
          <w:p w14:paraId="0543815C"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 xml:space="preserve"> Присутствуют неточности в оформлении.</w:t>
            </w:r>
          </w:p>
          <w:p w14:paraId="09C652A3"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Объем текста сообщения не соответствует регламенту.</w:t>
            </w:r>
          </w:p>
        </w:tc>
        <w:tc>
          <w:tcPr>
            <w:tcW w:w="2083" w:type="dxa"/>
            <w:vMerge/>
          </w:tcPr>
          <w:p w14:paraId="185CE1C4"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p>
        </w:tc>
      </w:tr>
    </w:tbl>
    <w:p w14:paraId="4E9878A1" w14:textId="77777777" w:rsidR="00530C89" w:rsidRPr="00530C89" w:rsidRDefault="00530C89" w:rsidP="00530C89">
      <w:pPr>
        <w:jc w:val="both"/>
        <w:rPr>
          <w:rFonts w:eastAsia="Times New Roman"/>
          <w:sz w:val="26"/>
          <w:szCs w:val="26"/>
        </w:rPr>
      </w:pPr>
    </w:p>
    <w:p w14:paraId="4A58A2E3" w14:textId="77777777" w:rsidR="00530C89" w:rsidRPr="00530C89" w:rsidRDefault="00530C89" w:rsidP="00530C89">
      <w:pPr>
        <w:contextualSpacing/>
        <w:jc w:val="center"/>
        <w:rPr>
          <w:rFonts w:eastAsia="Calibri"/>
          <w:b/>
          <w:sz w:val="26"/>
          <w:szCs w:val="26"/>
          <w:lang w:eastAsia="en-US"/>
        </w:rPr>
      </w:pPr>
      <w:r w:rsidRPr="00530C89">
        <w:rPr>
          <w:rFonts w:eastAsia="Calibri"/>
          <w:b/>
          <w:sz w:val="26"/>
          <w:szCs w:val="26"/>
          <w:lang w:eastAsia="en-US"/>
        </w:rPr>
        <w:t>4.3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1871"/>
        <w:gridCol w:w="2827"/>
        <w:gridCol w:w="3061"/>
      </w:tblGrid>
      <w:tr w:rsidR="00530C89" w:rsidRPr="00530C89" w14:paraId="1BEB7497" w14:textId="77777777" w:rsidTr="009F0401">
        <w:trPr>
          <w:trHeight w:val="720"/>
        </w:trPr>
        <w:tc>
          <w:tcPr>
            <w:tcW w:w="1911" w:type="dxa"/>
            <w:vMerge w:val="restart"/>
          </w:tcPr>
          <w:p w14:paraId="456DB59B"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Критерии оценки</w:t>
            </w:r>
          </w:p>
        </w:tc>
        <w:tc>
          <w:tcPr>
            <w:tcW w:w="2789" w:type="dxa"/>
            <w:tcBorders>
              <w:bottom w:val="single" w:sz="4" w:space="0" w:color="auto"/>
            </w:tcBorders>
          </w:tcPr>
          <w:p w14:paraId="1CDCDEAA"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Работа выполнена</w:t>
            </w:r>
          </w:p>
          <w:p w14:paraId="6056F40D" w14:textId="77777777" w:rsidR="00530C89" w:rsidRPr="00530C89" w:rsidRDefault="00530C89" w:rsidP="00530C89">
            <w:pPr>
              <w:jc w:val="center"/>
              <w:rPr>
                <w:rFonts w:eastAsia="Calibri"/>
                <w:b/>
                <w:bCs/>
                <w:sz w:val="26"/>
                <w:szCs w:val="26"/>
                <w:lang w:eastAsia="en-US"/>
              </w:rPr>
            </w:pPr>
          </w:p>
        </w:tc>
        <w:tc>
          <w:tcPr>
            <w:tcW w:w="2792" w:type="dxa"/>
            <w:tcBorders>
              <w:bottom w:val="single" w:sz="4" w:space="0" w:color="auto"/>
            </w:tcBorders>
          </w:tcPr>
          <w:p w14:paraId="02DD7DD4"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 xml:space="preserve">Работа выполнена </w:t>
            </w:r>
            <w:r w:rsidRPr="00530C89">
              <w:rPr>
                <w:rFonts w:eastAsia="Calibri"/>
                <w:b/>
                <w:bCs/>
                <w:sz w:val="26"/>
                <w:szCs w:val="26"/>
                <w:lang w:eastAsia="en-US"/>
              </w:rPr>
              <w:br/>
              <w:t>не полностью</w:t>
            </w:r>
          </w:p>
        </w:tc>
        <w:tc>
          <w:tcPr>
            <w:tcW w:w="2220" w:type="dxa"/>
            <w:tcBorders>
              <w:bottom w:val="single" w:sz="4" w:space="0" w:color="auto"/>
            </w:tcBorders>
          </w:tcPr>
          <w:p w14:paraId="0630DF19"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 xml:space="preserve">Работа </w:t>
            </w:r>
            <w:r w:rsidRPr="00530C89">
              <w:rPr>
                <w:rFonts w:eastAsia="Calibri"/>
                <w:b/>
                <w:bCs/>
                <w:sz w:val="26"/>
                <w:szCs w:val="26"/>
                <w:lang w:eastAsia="en-US"/>
              </w:rPr>
              <w:br/>
              <w:t>не выполнена</w:t>
            </w:r>
          </w:p>
        </w:tc>
      </w:tr>
      <w:tr w:rsidR="00530C89" w:rsidRPr="00530C89" w14:paraId="0C25351D" w14:textId="77777777" w:rsidTr="009F0401">
        <w:trPr>
          <w:trHeight w:val="600"/>
        </w:trPr>
        <w:tc>
          <w:tcPr>
            <w:tcW w:w="1911" w:type="dxa"/>
            <w:vMerge/>
          </w:tcPr>
          <w:p w14:paraId="32E4794C" w14:textId="77777777" w:rsidR="00530C89" w:rsidRPr="00530C89" w:rsidRDefault="00530C89" w:rsidP="00530C89">
            <w:pPr>
              <w:jc w:val="center"/>
              <w:rPr>
                <w:rFonts w:eastAsia="Calibri"/>
                <w:b/>
                <w:bCs/>
                <w:sz w:val="26"/>
                <w:szCs w:val="26"/>
                <w:lang w:eastAsia="en-US"/>
              </w:rPr>
            </w:pPr>
          </w:p>
        </w:tc>
        <w:tc>
          <w:tcPr>
            <w:tcW w:w="2789" w:type="dxa"/>
            <w:tcBorders>
              <w:top w:val="single" w:sz="4" w:space="0" w:color="auto"/>
            </w:tcBorders>
          </w:tcPr>
          <w:p w14:paraId="020E28E6"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«5»</w:t>
            </w:r>
          </w:p>
        </w:tc>
        <w:tc>
          <w:tcPr>
            <w:tcW w:w="2792" w:type="dxa"/>
            <w:tcBorders>
              <w:top w:val="single" w:sz="4" w:space="0" w:color="auto"/>
            </w:tcBorders>
          </w:tcPr>
          <w:p w14:paraId="7443B7EF"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«3-4»</w:t>
            </w:r>
          </w:p>
        </w:tc>
        <w:tc>
          <w:tcPr>
            <w:tcW w:w="2220" w:type="dxa"/>
            <w:tcBorders>
              <w:top w:val="single" w:sz="4" w:space="0" w:color="auto"/>
            </w:tcBorders>
          </w:tcPr>
          <w:p w14:paraId="64F4531C"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«2»</w:t>
            </w:r>
          </w:p>
        </w:tc>
      </w:tr>
      <w:tr w:rsidR="00530C89" w:rsidRPr="00530C89" w14:paraId="05E0182A" w14:textId="77777777" w:rsidTr="009F0401">
        <w:tc>
          <w:tcPr>
            <w:tcW w:w="1911" w:type="dxa"/>
          </w:tcPr>
          <w:p w14:paraId="0A734825" w14:textId="77777777" w:rsidR="00530C89" w:rsidRPr="00530C89" w:rsidRDefault="00530C89" w:rsidP="00530C89">
            <w:pPr>
              <w:rPr>
                <w:rFonts w:eastAsia="Calibri"/>
                <w:sz w:val="26"/>
                <w:szCs w:val="26"/>
                <w:lang w:eastAsia="en-US"/>
              </w:rPr>
            </w:pPr>
            <w:r w:rsidRPr="00530C89">
              <w:rPr>
                <w:rFonts w:eastAsia="Calibri"/>
                <w:sz w:val="26"/>
                <w:szCs w:val="26"/>
                <w:lang w:eastAsia="en-US"/>
              </w:rPr>
              <w:t>Соответствие представленной информации заданной теме</w:t>
            </w:r>
          </w:p>
        </w:tc>
        <w:tc>
          <w:tcPr>
            <w:tcW w:w="2789" w:type="dxa"/>
          </w:tcPr>
          <w:p w14:paraId="03A3662C" w14:textId="77777777" w:rsidR="00530C89" w:rsidRPr="00530C89" w:rsidRDefault="00530C89" w:rsidP="00530C89">
            <w:pPr>
              <w:ind w:left="103"/>
              <w:rPr>
                <w:rFonts w:eastAsia="Calibri"/>
                <w:color w:val="000000"/>
                <w:sz w:val="26"/>
                <w:szCs w:val="26"/>
                <w:lang w:eastAsia="en-US"/>
              </w:rPr>
            </w:pPr>
            <w:r w:rsidRPr="00530C89">
              <w:rPr>
                <w:rFonts w:eastAsia="Calibri"/>
                <w:sz w:val="26"/>
                <w:szCs w:val="26"/>
                <w:lang w:eastAsia="en-US"/>
              </w:rPr>
              <w:t xml:space="preserve">Содержание сообщения полностью соответствует заданной теме, </w:t>
            </w:r>
            <w:r w:rsidRPr="00530C89">
              <w:rPr>
                <w:rFonts w:eastAsia="Calibri"/>
                <w:sz w:val="26"/>
                <w:szCs w:val="26"/>
                <w:lang w:eastAsia="en-US"/>
              </w:rPr>
              <w:br/>
              <w:t>тема раскрыта полностью</w:t>
            </w:r>
          </w:p>
        </w:tc>
        <w:tc>
          <w:tcPr>
            <w:tcW w:w="2792" w:type="dxa"/>
          </w:tcPr>
          <w:p w14:paraId="2E935856"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65B0B77A"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Обучающийся работу не выполнил вовсе.</w:t>
            </w:r>
          </w:p>
          <w:p w14:paraId="477BB42A" w14:textId="77777777" w:rsidR="00530C89" w:rsidRPr="00530C89" w:rsidRDefault="00530C89" w:rsidP="00530C89">
            <w:pPr>
              <w:widowControl w:val="0"/>
              <w:autoSpaceDE w:val="0"/>
              <w:autoSpaceDN w:val="0"/>
              <w:adjustRightInd w:val="0"/>
              <w:rPr>
                <w:rFonts w:eastAsia="Calibri"/>
                <w:sz w:val="26"/>
                <w:szCs w:val="26"/>
                <w:lang w:eastAsia="en-US"/>
              </w:rPr>
            </w:pPr>
          </w:p>
          <w:p w14:paraId="6FBB77DC"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Содержание ячеек таблицы  не соответствует заданной теме.</w:t>
            </w:r>
          </w:p>
          <w:p w14:paraId="05F23381" w14:textId="77777777" w:rsidR="00530C89" w:rsidRPr="00530C89" w:rsidRDefault="00530C89" w:rsidP="00530C89">
            <w:pPr>
              <w:widowControl w:val="0"/>
              <w:autoSpaceDE w:val="0"/>
              <w:autoSpaceDN w:val="0"/>
              <w:adjustRightInd w:val="0"/>
              <w:rPr>
                <w:rFonts w:eastAsia="Calibri"/>
                <w:sz w:val="26"/>
                <w:szCs w:val="26"/>
                <w:lang w:eastAsia="en-US"/>
              </w:rPr>
            </w:pPr>
          </w:p>
          <w:p w14:paraId="37AE83A7"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Имеются незаполненные ячейки или серьезные множественные ошибки.</w:t>
            </w:r>
          </w:p>
          <w:p w14:paraId="3CFD6274" w14:textId="77777777" w:rsidR="00530C89" w:rsidRPr="00530C89" w:rsidRDefault="00530C89" w:rsidP="00530C89">
            <w:pPr>
              <w:ind w:left="720" w:hanging="357"/>
              <w:contextualSpacing/>
              <w:jc w:val="both"/>
              <w:rPr>
                <w:rFonts w:eastAsia="Calibri"/>
                <w:sz w:val="26"/>
                <w:szCs w:val="26"/>
                <w:lang w:eastAsia="en-US"/>
              </w:rPr>
            </w:pPr>
          </w:p>
          <w:p w14:paraId="5FB6CC3D" w14:textId="77777777" w:rsidR="00530C89" w:rsidRPr="00530C89" w:rsidRDefault="00530C89" w:rsidP="00530C89">
            <w:pPr>
              <w:widowControl w:val="0"/>
              <w:autoSpaceDE w:val="0"/>
              <w:autoSpaceDN w:val="0"/>
              <w:adjustRightInd w:val="0"/>
              <w:rPr>
                <w:rFonts w:eastAsia="Calibri"/>
                <w:sz w:val="26"/>
                <w:szCs w:val="26"/>
                <w:lang w:eastAsia="en-US"/>
              </w:rPr>
            </w:pPr>
          </w:p>
          <w:p w14:paraId="02C620AC" w14:textId="77777777" w:rsidR="00530C89" w:rsidRPr="00530C89" w:rsidRDefault="00530C89" w:rsidP="00530C89">
            <w:pPr>
              <w:widowControl w:val="0"/>
              <w:numPr>
                <w:ilvl w:val="0"/>
                <w:numId w:val="39"/>
              </w:numPr>
              <w:autoSpaceDE w:val="0"/>
              <w:autoSpaceDN w:val="0"/>
              <w:adjustRightInd w:val="0"/>
              <w:ind w:hanging="199"/>
              <w:rPr>
                <w:rFonts w:eastAsia="Calibri"/>
                <w:b/>
                <w:bCs/>
                <w:sz w:val="26"/>
                <w:szCs w:val="26"/>
                <w:lang w:eastAsia="en-US"/>
              </w:rPr>
            </w:pPr>
            <w:r w:rsidRPr="00530C89">
              <w:rPr>
                <w:rFonts w:eastAsia="Calibri"/>
                <w:sz w:val="26"/>
                <w:szCs w:val="26"/>
                <w:lang w:eastAsia="en-US"/>
              </w:rPr>
              <w:t xml:space="preserve">Отчет выполнен и оформлен небрежно, </w:t>
            </w:r>
            <w:r w:rsidRPr="00530C89">
              <w:rPr>
                <w:rFonts w:eastAsia="Calibri"/>
                <w:sz w:val="26"/>
                <w:szCs w:val="26"/>
                <w:lang w:eastAsia="en-US"/>
              </w:rPr>
              <w:br/>
              <w:t>без соблюдения установленных требований.</w:t>
            </w:r>
          </w:p>
        </w:tc>
      </w:tr>
      <w:tr w:rsidR="00530C89" w:rsidRPr="00530C89" w14:paraId="5695AF81" w14:textId="77777777" w:rsidTr="009F0401">
        <w:trPr>
          <w:trHeight w:val="1441"/>
        </w:trPr>
        <w:tc>
          <w:tcPr>
            <w:tcW w:w="1911" w:type="dxa"/>
          </w:tcPr>
          <w:p w14:paraId="010BC726" w14:textId="77777777" w:rsidR="00530C89" w:rsidRPr="00530C89" w:rsidRDefault="00530C89" w:rsidP="00530C89">
            <w:pPr>
              <w:rPr>
                <w:rFonts w:eastAsia="Calibri"/>
                <w:sz w:val="26"/>
                <w:szCs w:val="26"/>
                <w:lang w:eastAsia="en-US"/>
              </w:rPr>
            </w:pPr>
            <w:r w:rsidRPr="00530C89">
              <w:rPr>
                <w:rFonts w:eastAsia="Calibri"/>
                <w:sz w:val="26"/>
                <w:szCs w:val="26"/>
                <w:lang w:eastAsia="en-US"/>
              </w:rPr>
              <w:t>Лаконичность и четкость изложения материала в таблице</w:t>
            </w:r>
          </w:p>
        </w:tc>
        <w:tc>
          <w:tcPr>
            <w:tcW w:w="2789" w:type="dxa"/>
          </w:tcPr>
          <w:p w14:paraId="3BE3B6A4" w14:textId="77777777" w:rsidR="00530C89" w:rsidRPr="00530C89" w:rsidRDefault="00530C89" w:rsidP="00530C89">
            <w:pPr>
              <w:rPr>
                <w:rFonts w:eastAsia="Calibri"/>
                <w:sz w:val="26"/>
                <w:szCs w:val="26"/>
                <w:lang w:eastAsia="en-US"/>
              </w:rPr>
            </w:pPr>
            <w:r w:rsidRPr="00530C89">
              <w:rPr>
                <w:rFonts w:eastAsia="Calibri"/>
                <w:sz w:val="26"/>
                <w:szCs w:val="26"/>
                <w:lang w:eastAsia="en-US"/>
              </w:rPr>
              <w:t>Материал  в таблице излагается четко и лаконично, без лишнего текста и пояснений.</w:t>
            </w:r>
          </w:p>
          <w:p w14:paraId="29E284DB" w14:textId="77777777" w:rsidR="00530C89" w:rsidRPr="00530C89" w:rsidRDefault="00530C89" w:rsidP="00530C89">
            <w:pPr>
              <w:rPr>
                <w:rFonts w:eastAsia="Calibri"/>
                <w:color w:val="000000"/>
                <w:sz w:val="26"/>
                <w:szCs w:val="26"/>
                <w:lang w:eastAsia="en-US"/>
              </w:rPr>
            </w:pPr>
          </w:p>
        </w:tc>
        <w:tc>
          <w:tcPr>
            <w:tcW w:w="2792" w:type="dxa"/>
          </w:tcPr>
          <w:p w14:paraId="720F8459" w14:textId="77777777" w:rsidR="00530C89" w:rsidRPr="00530C89" w:rsidRDefault="00530C89" w:rsidP="00530C89">
            <w:pPr>
              <w:ind w:hanging="58"/>
              <w:rPr>
                <w:rFonts w:eastAsia="Calibri"/>
                <w:color w:val="000000"/>
                <w:sz w:val="26"/>
                <w:szCs w:val="26"/>
                <w:lang w:eastAsia="en-US"/>
              </w:rPr>
            </w:pPr>
            <w:r w:rsidRPr="00530C89">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58552C69"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p>
        </w:tc>
      </w:tr>
      <w:tr w:rsidR="00530C89" w:rsidRPr="00530C89" w14:paraId="7FB42470" w14:textId="77777777" w:rsidTr="009F0401">
        <w:tc>
          <w:tcPr>
            <w:tcW w:w="1911" w:type="dxa"/>
          </w:tcPr>
          <w:p w14:paraId="477ACF44" w14:textId="77777777" w:rsidR="00530C89" w:rsidRPr="00530C89" w:rsidRDefault="00530C89" w:rsidP="00530C89">
            <w:pPr>
              <w:rPr>
                <w:rFonts w:eastAsia="Calibri"/>
                <w:sz w:val="26"/>
                <w:szCs w:val="26"/>
                <w:lang w:eastAsia="en-US"/>
              </w:rPr>
            </w:pPr>
            <w:r w:rsidRPr="00530C89">
              <w:rPr>
                <w:rFonts w:eastAsia="Calibri"/>
                <w:sz w:val="26"/>
                <w:szCs w:val="26"/>
                <w:lang w:eastAsia="en-US"/>
              </w:rPr>
              <w:t>Правильность оформления</w:t>
            </w:r>
          </w:p>
        </w:tc>
        <w:tc>
          <w:tcPr>
            <w:tcW w:w="2789" w:type="dxa"/>
          </w:tcPr>
          <w:p w14:paraId="4D6E30A7" w14:textId="77777777" w:rsidR="00530C89" w:rsidRPr="00530C89" w:rsidRDefault="00530C89" w:rsidP="00530C89">
            <w:pPr>
              <w:rPr>
                <w:rFonts w:eastAsia="Calibri"/>
                <w:sz w:val="26"/>
                <w:szCs w:val="26"/>
                <w:lang w:eastAsia="en-US"/>
              </w:rPr>
            </w:pPr>
            <w:r w:rsidRPr="00530C89">
              <w:rPr>
                <w:rFonts w:eastAsia="Calibri"/>
                <w:sz w:val="26"/>
                <w:szCs w:val="26"/>
                <w:lang w:eastAsia="en-US"/>
              </w:rPr>
              <w:t>Оформление таблицы полностью соответствует требованиям.</w:t>
            </w:r>
          </w:p>
        </w:tc>
        <w:tc>
          <w:tcPr>
            <w:tcW w:w="2792" w:type="dxa"/>
          </w:tcPr>
          <w:p w14:paraId="174D656A" w14:textId="77777777" w:rsidR="00530C89" w:rsidRPr="00530C89" w:rsidRDefault="00530C89" w:rsidP="00530C89">
            <w:pPr>
              <w:rPr>
                <w:rFonts w:eastAsia="Calibri"/>
                <w:color w:val="FF0000"/>
                <w:sz w:val="26"/>
                <w:szCs w:val="26"/>
                <w:lang w:eastAsia="en-US"/>
              </w:rPr>
            </w:pPr>
            <w:r w:rsidRPr="00530C89">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14:paraId="0F3858D2" w14:textId="77777777" w:rsidR="00530C89" w:rsidRPr="00530C89" w:rsidRDefault="00530C89" w:rsidP="00530C89">
            <w:pPr>
              <w:rPr>
                <w:rFonts w:eastAsia="Calibri"/>
                <w:color w:val="FF0000"/>
                <w:sz w:val="26"/>
                <w:szCs w:val="26"/>
                <w:lang w:eastAsia="en-US"/>
              </w:rPr>
            </w:pPr>
          </w:p>
        </w:tc>
      </w:tr>
    </w:tbl>
    <w:p w14:paraId="3CE6C6B6" w14:textId="77777777" w:rsidR="00530C89" w:rsidRPr="00530C89" w:rsidRDefault="00530C89" w:rsidP="00530C89">
      <w:pPr>
        <w:jc w:val="both"/>
        <w:rPr>
          <w:rFonts w:eastAsia="Times New Roman"/>
          <w:b/>
          <w:bCs/>
          <w:sz w:val="26"/>
          <w:szCs w:val="26"/>
        </w:rPr>
      </w:pPr>
    </w:p>
    <w:p w14:paraId="7C620EDA" w14:textId="77777777" w:rsidR="00530C89" w:rsidRPr="00530C89" w:rsidRDefault="00530C89" w:rsidP="00530C89">
      <w:pPr>
        <w:jc w:val="center"/>
        <w:rPr>
          <w:rFonts w:eastAsia="Times New Roman"/>
          <w:sz w:val="26"/>
          <w:szCs w:val="26"/>
        </w:rPr>
      </w:pPr>
      <w:r w:rsidRPr="00530C89">
        <w:rPr>
          <w:rFonts w:eastAsia="Times New Roman"/>
          <w:b/>
          <w:bCs/>
          <w:sz w:val="26"/>
          <w:szCs w:val="26"/>
        </w:rPr>
        <w:t>4.4 Критерии оценки презентации</w:t>
      </w:r>
    </w:p>
    <w:p w14:paraId="58E0C01F" w14:textId="77777777" w:rsidR="00530C89" w:rsidRPr="00530C89" w:rsidRDefault="00530C89" w:rsidP="00530C89">
      <w:pPr>
        <w:ind w:firstLine="720"/>
        <w:jc w:val="both"/>
        <w:rPr>
          <w:rFonts w:eastAsia="Times New Roman"/>
          <w:sz w:val="26"/>
          <w:szCs w:val="26"/>
        </w:rPr>
      </w:pPr>
    </w:p>
    <w:tbl>
      <w:tblPr>
        <w:tblStyle w:val="10"/>
        <w:tblW w:w="0" w:type="auto"/>
        <w:tblLook w:val="01E0" w:firstRow="1" w:lastRow="1" w:firstColumn="1" w:lastColumn="1" w:noHBand="0" w:noVBand="0"/>
      </w:tblPr>
      <w:tblGrid>
        <w:gridCol w:w="2808"/>
        <w:gridCol w:w="6660"/>
      </w:tblGrid>
      <w:tr w:rsidR="00530C89" w:rsidRPr="00530C89" w14:paraId="7D3632EC" w14:textId="77777777" w:rsidTr="009F0401">
        <w:tc>
          <w:tcPr>
            <w:tcW w:w="2808" w:type="dxa"/>
          </w:tcPr>
          <w:p w14:paraId="41375A13" w14:textId="77777777" w:rsidR="00530C89" w:rsidRPr="00530C89" w:rsidRDefault="00530C89" w:rsidP="00530C89">
            <w:pPr>
              <w:jc w:val="both"/>
              <w:rPr>
                <w:sz w:val="26"/>
                <w:szCs w:val="26"/>
              </w:rPr>
            </w:pPr>
            <w:r w:rsidRPr="00530C89">
              <w:rPr>
                <w:sz w:val="26"/>
                <w:szCs w:val="26"/>
              </w:rPr>
              <w:t>Критерии оценки</w:t>
            </w:r>
          </w:p>
        </w:tc>
        <w:tc>
          <w:tcPr>
            <w:tcW w:w="6660" w:type="dxa"/>
          </w:tcPr>
          <w:p w14:paraId="03876B90" w14:textId="77777777" w:rsidR="00530C89" w:rsidRPr="00530C89" w:rsidRDefault="00530C89" w:rsidP="00530C89">
            <w:pPr>
              <w:jc w:val="both"/>
              <w:rPr>
                <w:sz w:val="26"/>
                <w:szCs w:val="26"/>
              </w:rPr>
            </w:pPr>
            <w:r w:rsidRPr="00530C89">
              <w:rPr>
                <w:sz w:val="26"/>
                <w:szCs w:val="26"/>
              </w:rPr>
              <w:t>Содержание оценки</w:t>
            </w:r>
          </w:p>
        </w:tc>
      </w:tr>
      <w:tr w:rsidR="00530C89" w:rsidRPr="00530C89" w14:paraId="1D528E65" w14:textId="77777777" w:rsidTr="009F0401">
        <w:tc>
          <w:tcPr>
            <w:tcW w:w="2808" w:type="dxa"/>
          </w:tcPr>
          <w:p w14:paraId="234C901B" w14:textId="77777777" w:rsidR="00530C89" w:rsidRPr="00530C89" w:rsidRDefault="00530C89" w:rsidP="00530C89">
            <w:pPr>
              <w:rPr>
                <w:sz w:val="26"/>
                <w:szCs w:val="26"/>
              </w:rPr>
            </w:pPr>
            <w:r w:rsidRPr="00530C89">
              <w:rPr>
                <w:sz w:val="26"/>
                <w:szCs w:val="26"/>
              </w:rPr>
              <w:t>1. Содержательный критерий</w:t>
            </w:r>
          </w:p>
        </w:tc>
        <w:tc>
          <w:tcPr>
            <w:tcW w:w="6660" w:type="dxa"/>
          </w:tcPr>
          <w:p w14:paraId="4B4125C3" w14:textId="77777777" w:rsidR="00530C89" w:rsidRPr="00530C89" w:rsidRDefault="00530C89" w:rsidP="00530C89">
            <w:pPr>
              <w:jc w:val="both"/>
              <w:rPr>
                <w:sz w:val="26"/>
                <w:szCs w:val="26"/>
              </w:rPr>
            </w:pPr>
            <w:r w:rsidRPr="00530C89">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530C89" w:rsidRPr="00530C89" w14:paraId="67B48AFF" w14:textId="77777777" w:rsidTr="009F0401">
        <w:tc>
          <w:tcPr>
            <w:tcW w:w="2808" w:type="dxa"/>
          </w:tcPr>
          <w:p w14:paraId="032D8965" w14:textId="77777777" w:rsidR="00530C89" w:rsidRPr="00530C89" w:rsidRDefault="00530C89" w:rsidP="00530C89">
            <w:pPr>
              <w:jc w:val="both"/>
              <w:rPr>
                <w:sz w:val="26"/>
                <w:szCs w:val="26"/>
              </w:rPr>
            </w:pPr>
            <w:r w:rsidRPr="00530C89">
              <w:rPr>
                <w:sz w:val="26"/>
                <w:szCs w:val="26"/>
              </w:rPr>
              <w:t>2. Логический критерий</w:t>
            </w:r>
          </w:p>
        </w:tc>
        <w:tc>
          <w:tcPr>
            <w:tcW w:w="6660" w:type="dxa"/>
          </w:tcPr>
          <w:p w14:paraId="04FC8CDC" w14:textId="77777777" w:rsidR="00530C89" w:rsidRPr="00530C89" w:rsidRDefault="00530C89" w:rsidP="00530C89">
            <w:pPr>
              <w:jc w:val="both"/>
              <w:rPr>
                <w:sz w:val="26"/>
                <w:szCs w:val="26"/>
              </w:rPr>
            </w:pPr>
            <w:r w:rsidRPr="00530C89">
              <w:rPr>
                <w:sz w:val="26"/>
                <w:szCs w:val="26"/>
              </w:rPr>
              <w:t>стройное логико-композиционное построение речи, доказательность, аргументированность</w:t>
            </w:r>
          </w:p>
        </w:tc>
      </w:tr>
      <w:tr w:rsidR="00530C89" w:rsidRPr="00530C89" w14:paraId="1683B593" w14:textId="77777777" w:rsidTr="009F0401">
        <w:tc>
          <w:tcPr>
            <w:tcW w:w="2808" w:type="dxa"/>
          </w:tcPr>
          <w:p w14:paraId="14453684" w14:textId="77777777" w:rsidR="00530C89" w:rsidRPr="00530C89" w:rsidRDefault="00530C89" w:rsidP="00530C89">
            <w:pPr>
              <w:jc w:val="both"/>
              <w:rPr>
                <w:sz w:val="26"/>
                <w:szCs w:val="26"/>
              </w:rPr>
            </w:pPr>
            <w:r w:rsidRPr="00530C89">
              <w:rPr>
                <w:sz w:val="26"/>
                <w:szCs w:val="26"/>
              </w:rPr>
              <w:t xml:space="preserve">3. Речевой критерий </w:t>
            </w:r>
          </w:p>
        </w:tc>
        <w:tc>
          <w:tcPr>
            <w:tcW w:w="6660" w:type="dxa"/>
          </w:tcPr>
          <w:p w14:paraId="3E4920FF" w14:textId="77777777" w:rsidR="00530C89" w:rsidRPr="00530C89" w:rsidRDefault="00530C89" w:rsidP="00530C89">
            <w:pPr>
              <w:jc w:val="both"/>
              <w:rPr>
                <w:sz w:val="26"/>
                <w:szCs w:val="26"/>
              </w:rPr>
            </w:pPr>
            <w:r w:rsidRPr="00530C89">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530C89" w:rsidRPr="00530C89" w14:paraId="35724BC6" w14:textId="77777777" w:rsidTr="009F0401">
        <w:tc>
          <w:tcPr>
            <w:tcW w:w="2808" w:type="dxa"/>
          </w:tcPr>
          <w:p w14:paraId="55D98132" w14:textId="77777777" w:rsidR="00530C89" w:rsidRPr="00530C89" w:rsidRDefault="00530C89" w:rsidP="00530C89">
            <w:pPr>
              <w:rPr>
                <w:sz w:val="26"/>
                <w:szCs w:val="26"/>
              </w:rPr>
            </w:pPr>
            <w:r w:rsidRPr="00530C89">
              <w:rPr>
                <w:sz w:val="26"/>
                <w:szCs w:val="26"/>
              </w:rPr>
              <w:t>4. Психологический критерий</w:t>
            </w:r>
          </w:p>
        </w:tc>
        <w:tc>
          <w:tcPr>
            <w:tcW w:w="6660" w:type="dxa"/>
          </w:tcPr>
          <w:p w14:paraId="143E4F3B" w14:textId="77777777" w:rsidR="00530C89" w:rsidRPr="00530C89" w:rsidRDefault="00530C89" w:rsidP="00530C89">
            <w:pPr>
              <w:jc w:val="both"/>
              <w:rPr>
                <w:sz w:val="26"/>
                <w:szCs w:val="26"/>
              </w:rPr>
            </w:pPr>
            <w:r w:rsidRPr="00530C89">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30C89" w:rsidRPr="00530C89" w14:paraId="76F76ECF" w14:textId="77777777" w:rsidTr="009F0401">
        <w:tc>
          <w:tcPr>
            <w:tcW w:w="2808" w:type="dxa"/>
          </w:tcPr>
          <w:p w14:paraId="7CD1AD63" w14:textId="77777777" w:rsidR="00530C89" w:rsidRPr="00530C89" w:rsidRDefault="00530C89" w:rsidP="00530C89">
            <w:pPr>
              <w:rPr>
                <w:sz w:val="26"/>
                <w:szCs w:val="26"/>
              </w:rPr>
            </w:pPr>
            <w:r w:rsidRPr="00530C89">
              <w:rPr>
                <w:sz w:val="26"/>
                <w:szCs w:val="26"/>
              </w:rPr>
              <w:t>5. Критерий соблюдения дизайн-эргономических тре</w:t>
            </w:r>
            <w:r w:rsidRPr="00530C89">
              <w:rPr>
                <w:sz w:val="26"/>
                <w:szCs w:val="26"/>
              </w:rPr>
              <w:lastRenderedPageBreak/>
              <w:t>бований к компьютерной презентации</w:t>
            </w:r>
          </w:p>
        </w:tc>
        <w:tc>
          <w:tcPr>
            <w:tcW w:w="6660" w:type="dxa"/>
          </w:tcPr>
          <w:p w14:paraId="12F5B397" w14:textId="77777777" w:rsidR="00530C89" w:rsidRPr="00530C89" w:rsidRDefault="00530C89" w:rsidP="00530C89">
            <w:pPr>
              <w:jc w:val="both"/>
              <w:rPr>
                <w:sz w:val="26"/>
                <w:szCs w:val="26"/>
              </w:rPr>
            </w:pPr>
            <w:r w:rsidRPr="00530C89">
              <w:rPr>
                <w:sz w:val="26"/>
                <w:szCs w:val="26"/>
              </w:rPr>
              <w:lastRenderedPageBreak/>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w:t>
            </w:r>
            <w:r w:rsidRPr="00530C89">
              <w:rPr>
                <w:sz w:val="26"/>
                <w:szCs w:val="26"/>
              </w:rPr>
              <w:lastRenderedPageBreak/>
              <w:t>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05C90EC" w14:textId="5A30870C" w:rsidR="00D66F72" w:rsidRPr="004E1436" w:rsidRDefault="00D66F72" w:rsidP="004E1436">
      <w:pPr>
        <w:tabs>
          <w:tab w:val="left" w:pos="1940"/>
        </w:tabs>
        <w:jc w:val="center"/>
        <w:rPr>
          <w:rFonts w:eastAsia="Times New Roman"/>
          <w:b/>
          <w:bCs/>
          <w:sz w:val="26"/>
          <w:szCs w:val="26"/>
        </w:rPr>
      </w:pPr>
    </w:p>
    <w:p w14:paraId="24AC4BBF" w14:textId="43A833B0" w:rsidR="0053482F" w:rsidRPr="004E1436" w:rsidRDefault="0053482F" w:rsidP="004E1436">
      <w:pPr>
        <w:jc w:val="both"/>
        <w:rPr>
          <w:sz w:val="26"/>
          <w:szCs w:val="26"/>
        </w:rPr>
        <w:sectPr w:rsidR="0053482F" w:rsidRPr="004E1436">
          <w:pgSz w:w="11900" w:h="16838"/>
          <w:pgMar w:top="1138" w:right="846" w:bottom="418" w:left="1140" w:header="0" w:footer="0" w:gutter="0"/>
          <w:cols w:space="720" w:equalWidth="0">
            <w:col w:w="9920"/>
          </w:cols>
        </w:sectPr>
      </w:pPr>
    </w:p>
    <w:p w14:paraId="143B8DCB" w14:textId="77777777" w:rsidR="003471EE" w:rsidRPr="004E1436" w:rsidRDefault="003471EE" w:rsidP="004E1436">
      <w:pPr>
        <w:jc w:val="center"/>
        <w:rPr>
          <w:b/>
          <w:bCs/>
          <w:sz w:val="26"/>
          <w:szCs w:val="26"/>
        </w:rPr>
      </w:pPr>
      <w:r w:rsidRPr="004E1436">
        <w:rPr>
          <w:rFonts w:eastAsia="Times New Roman"/>
          <w:b/>
          <w:bCs/>
          <w:sz w:val="26"/>
          <w:szCs w:val="26"/>
        </w:rPr>
        <w:lastRenderedPageBreak/>
        <w:t>Список используемой литературы</w:t>
      </w:r>
    </w:p>
    <w:p w14:paraId="31E38362" w14:textId="1998E33C" w:rsidR="0053482F" w:rsidRDefault="0053482F" w:rsidP="004E1436">
      <w:pPr>
        <w:spacing w:line="200" w:lineRule="exact"/>
        <w:jc w:val="both"/>
        <w:rPr>
          <w:sz w:val="26"/>
          <w:szCs w:val="26"/>
        </w:rPr>
      </w:pPr>
    </w:p>
    <w:p w14:paraId="19523790" w14:textId="77777777" w:rsidR="00530C89" w:rsidRPr="004E1436" w:rsidRDefault="00530C89" w:rsidP="004E1436">
      <w:pPr>
        <w:spacing w:line="200" w:lineRule="exact"/>
        <w:jc w:val="both"/>
        <w:rPr>
          <w:sz w:val="26"/>
          <w:szCs w:val="26"/>
        </w:rPr>
      </w:pPr>
    </w:p>
    <w:p w14:paraId="003A1E18" w14:textId="77777777" w:rsidR="002F3FBD" w:rsidRPr="002F3FBD" w:rsidRDefault="002F3FBD" w:rsidP="002F3FBD">
      <w:pPr>
        <w:suppressAutoHyphens/>
        <w:spacing w:line="276" w:lineRule="auto"/>
        <w:jc w:val="both"/>
        <w:rPr>
          <w:rFonts w:eastAsia="Times New Roman"/>
          <w:b/>
          <w:sz w:val="26"/>
          <w:szCs w:val="26"/>
          <w:u w:val="single"/>
          <w:lang w:eastAsia="ar-SA"/>
        </w:rPr>
      </w:pPr>
      <w:r w:rsidRPr="002F3FBD">
        <w:rPr>
          <w:rFonts w:eastAsia="Times New Roman"/>
          <w:b/>
          <w:sz w:val="26"/>
          <w:szCs w:val="26"/>
          <w:u w:val="single"/>
          <w:lang w:eastAsia="ar-SA"/>
        </w:rPr>
        <w:t>Основные источники:</w:t>
      </w:r>
    </w:p>
    <w:p w14:paraId="50A129CD" w14:textId="2782D894" w:rsidR="002F3FBD" w:rsidRPr="002F3FBD" w:rsidRDefault="002F3FBD" w:rsidP="002F3FBD">
      <w:pPr>
        <w:suppressAutoHyphens/>
        <w:spacing w:line="276" w:lineRule="auto"/>
        <w:jc w:val="both"/>
        <w:rPr>
          <w:rFonts w:eastAsia="Times New Roman"/>
          <w:sz w:val="26"/>
          <w:szCs w:val="26"/>
          <w:lang w:eastAsia="ar-SA"/>
        </w:rPr>
      </w:pPr>
      <w:r w:rsidRPr="002F3FBD">
        <w:rPr>
          <w:rFonts w:eastAsia="Times New Roman"/>
          <w:sz w:val="26"/>
          <w:szCs w:val="26"/>
          <w:lang w:eastAsia="ar-SA"/>
        </w:rPr>
        <w:t>1.Ахмедова, Т. И. Естествознание : учебное пособие для среднего профессионального образования / Т. И. Ахмедова. - 2 изд., исправ. и дополн. - Москва : РГУП, 201</w:t>
      </w:r>
      <w:r>
        <w:rPr>
          <w:rFonts w:eastAsia="Times New Roman"/>
          <w:sz w:val="26"/>
          <w:szCs w:val="26"/>
          <w:lang w:eastAsia="ar-SA"/>
        </w:rPr>
        <w:t>9</w:t>
      </w:r>
      <w:r w:rsidRPr="002F3FBD">
        <w:rPr>
          <w:rFonts w:eastAsia="Times New Roman"/>
          <w:sz w:val="26"/>
          <w:szCs w:val="26"/>
          <w:lang w:eastAsia="ar-SA"/>
        </w:rPr>
        <w:t xml:space="preserve">. - 340 с. (с приложением на Информационно-образовательном портале РГУП). - ISBN 978-5-93916-694-2. - Текст : электронный. - URL: </w:t>
      </w:r>
      <w:hyperlink r:id="rId10" w:history="1">
        <w:r w:rsidRPr="002F3FBD">
          <w:rPr>
            <w:rFonts w:eastAsia="Times New Roman"/>
            <w:color w:val="0000FF"/>
            <w:sz w:val="26"/>
            <w:szCs w:val="26"/>
            <w:u w:val="single"/>
            <w:lang w:eastAsia="ar-SA"/>
          </w:rPr>
          <w:t>https://znanium.com/catalog/product/1191373</w:t>
        </w:r>
      </w:hyperlink>
      <w:r w:rsidRPr="002F3FBD">
        <w:rPr>
          <w:rFonts w:eastAsia="Times New Roman"/>
          <w:sz w:val="26"/>
          <w:szCs w:val="26"/>
          <w:lang w:eastAsia="ar-SA"/>
        </w:rPr>
        <w:t xml:space="preserve">  </w:t>
      </w:r>
    </w:p>
    <w:p w14:paraId="51CD8852" w14:textId="77777777" w:rsidR="002F3FBD" w:rsidRPr="002F3FBD" w:rsidRDefault="002F3FBD" w:rsidP="002F3FBD">
      <w:pPr>
        <w:suppressAutoHyphens/>
        <w:spacing w:line="276" w:lineRule="auto"/>
        <w:jc w:val="both"/>
        <w:rPr>
          <w:rFonts w:eastAsia="Times New Roman"/>
          <w:sz w:val="26"/>
          <w:szCs w:val="26"/>
          <w:lang w:eastAsia="ar-SA"/>
        </w:rPr>
      </w:pPr>
      <w:r w:rsidRPr="002F3FBD">
        <w:rPr>
          <w:rFonts w:eastAsia="Times New Roman"/>
          <w:sz w:val="26"/>
          <w:szCs w:val="26"/>
          <w:lang w:eastAsia="ar-SA"/>
        </w:rPr>
        <w:t xml:space="preserve">2. Ахмедова, Т. И. Биология : учебное пособие / Т. И. Ахмедова. - Москва : РГУП, 2020. - 150 с. - ISBN 978-5-93916-859-5. - Текст : электронный. - URL: </w:t>
      </w:r>
      <w:hyperlink r:id="rId11" w:history="1">
        <w:r w:rsidRPr="002F3FBD">
          <w:rPr>
            <w:rFonts w:eastAsia="Times New Roman"/>
            <w:color w:val="0000FF"/>
            <w:sz w:val="26"/>
            <w:szCs w:val="26"/>
            <w:u w:val="single"/>
            <w:lang w:eastAsia="ar-SA"/>
          </w:rPr>
          <w:t>https://znanium.com/catalog/product/1689573</w:t>
        </w:r>
      </w:hyperlink>
      <w:r w:rsidRPr="002F3FBD">
        <w:rPr>
          <w:rFonts w:eastAsia="Times New Roman"/>
          <w:sz w:val="26"/>
          <w:szCs w:val="26"/>
          <w:lang w:eastAsia="ar-SA"/>
        </w:rPr>
        <w:t xml:space="preserve">  </w:t>
      </w:r>
    </w:p>
    <w:p w14:paraId="54F39AC3" w14:textId="77777777" w:rsidR="002F3FBD" w:rsidRPr="002F3FBD" w:rsidRDefault="002F3FBD" w:rsidP="002F3FBD">
      <w:pPr>
        <w:suppressAutoHyphens/>
        <w:spacing w:line="276" w:lineRule="auto"/>
        <w:jc w:val="both"/>
        <w:rPr>
          <w:rFonts w:eastAsia="Times New Roman"/>
          <w:b/>
          <w:bCs/>
          <w:sz w:val="26"/>
          <w:szCs w:val="26"/>
          <w:u w:val="single"/>
          <w:lang w:eastAsia="ar-SA"/>
        </w:rPr>
      </w:pPr>
      <w:r w:rsidRPr="002F3FBD">
        <w:rPr>
          <w:rFonts w:eastAsia="Times New Roman"/>
          <w:b/>
          <w:bCs/>
          <w:sz w:val="26"/>
          <w:szCs w:val="26"/>
          <w:u w:val="single"/>
          <w:lang w:eastAsia="ar-SA"/>
        </w:rPr>
        <w:t>Дополнительные источники:</w:t>
      </w:r>
    </w:p>
    <w:p w14:paraId="2085170A" w14:textId="77777777" w:rsidR="002F3FBD" w:rsidRPr="002F3FBD" w:rsidRDefault="002F3FBD" w:rsidP="002F3FBD">
      <w:pPr>
        <w:numPr>
          <w:ilvl w:val="0"/>
          <w:numId w:val="23"/>
        </w:numPr>
        <w:suppressAutoHyphens/>
        <w:spacing w:after="200" w:line="276" w:lineRule="auto"/>
        <w:jc w:val="both"/>
        <w:rPr>
          <w:rFonts w:eastAsia="Times New Roman"/>
          <w:color w:val="000000"/>
          <w:sz w:val="26"/>
          <w:szCs w:val="26"/>
        </w:rPr>
      </w:pPr>
      <w:r w:rsidRPr="002F3FBD">
        <w:rPr>
          <w:rFonts w:eastAsia="Times New Roman"/>
          <w:color w:val="000000"/>
          <w:sz w:val="26"/>
          <w:szCs w:val="26"/>
        </w:rPr>
        <w:t xml:space="preserve">Филимонова, Н. А. Органическая химия : лабораторный практикум для обучающихся СПО по направлению «Ветеринария» / Н. А. Филимонова. - Волгоград : ФГБОУ ВО Волгоградский ГАУ, 2019. - 76 с. - Текст : электронный. - URL: </w:t>
      </w:r>
      <w:hyperlink r:id="rId12" w:history="1">
        <w:r w:rsidRPr="002F3FBD">
          <w:rPr>
            <w:rFonts w:eastAsia="Times New Roman"/>
            <w:color w:val="0000FF"/>
            <w:sz w:val="26"/>
            <w:szCs w:val="26"/>
            <w:u w:val="single"/>
          </w:rPr>
          <w:t>https://znanium.com/catalog/document?id=374878</w:t>
        </w:r>
      </w:hyperlink>
    </w:p>
    <w:p w14:paraId="2CD19933" w14:textId="77777777" w:rsidR="002F3FBD" w:rsidRPr="002F3FBD" w:rsidRDefault="002F3FBD" w:rsidP="002F3FBD">
      <w:pPr>
        <w:numPr>
          <w:ilvl w:val="0"/>
          <w:numId w:val="23"/>
        </w:numPr>
        <w:suppressAutoHyphens/>
        <w:spacing w:after="200" w:line="276" w:lineRule="auto"/>
        <w:jc w:val="both"/>
        <w:rPr>
          <w:rFonts w:eastAsia="Times New Roman"/>
          <w:b/>
          <w:bCs/>
          <w:color w:val="000000"/>
          <w:sz w:val="26"/>
          <w:szCs w:val="26"/>
          <w:u w:val="single"/>
        </w:rPr>
      </w:pPr>
      <w:r w:rsidRPr="002F3FBD">
        <w:rPr>
          <w:rFonts w:eastAsia="Times New Roman"/>
          <w:color w:val="000000"/>
          <w:sz w:val="26"/>
          <w:szCs w:val="26"/>
        </w:rPr>
        <w:t xml:space="preserve">Богомолова, И. В. Неорганическая химия: Учебное пособие / Богомолова И.В. - Москва : Альфа-М, ИНФРА-М, 2016. - 336 с. (ПРОФИль) ISBN 978-5-98281-187-5. - Текст : электронный. - URL: </w:t>
      </w:r>
      <w:hyperlink r:id="rId13" w:history="1">
        <w:r w:rsidRPr="002F3FBD">
          <w:rPr>
            <w:rFonts w:eastAsia="Times New Roman"/>
            <w:color w:val="0000FF"/>
            <w:sz w:val="26"/>
            <w:szCs w:val="26"/>
            <w:u w:val="single"/>
          </w:rPr>
          <w:t>https://znanium.com/catalog/document?id=254654</w:t>
        </w:r>
      </w:hyperlink>
    </w:p>
    <w:p w14:paraId="7FEF06B3" w14:textId="1C688177" w:rsidR="002F3FBD" w:rsidRPr="002F3FBD" w:rsidRDefault="002F3FBD" w:rsidP="002F3FBD">
      <w:pPr>
        <w:numPr>
          <w:ilvl w:val="0"/>
          <w:numId w:val="23"/>
        </w:numPr>
        <w:suppressAutoHyphens/>
        <w:spacing w:after="200" w:line="276" w:lineRule="auto"/>
        <w:jc w:val="both"/>
        <w:rPr>
          <w:rFonts w:eastAsia="Times New Roman"/>
          <w:b/>
          <w:bCs/>
          <w:color w:val="000000"/>
          <w:sz w:val="26"/>
          <w:szCs w:val="26"/>
          <w:u w:val="single"/>
        </w:rPr>
      </w:pPr>
      <w:r w:rsidRPr="002F3FBD">
        <w:rPr>
          <w:rFonts w:eastAsia="Times New Roman"/>
          <w:color w:val="000000"/>
          <w:sz w:val="26"/>
          <w:szCs w:val="26"/>
        </w:rPr>
        <w:t>Жебентяев, А. И. Аналитическая химия. Химические методы анализа : учебное пособие / А.И. Жебентяев, А.К. Жерносек, И.Е. Талуть. — 2-е изд. — Минск : Новое знание ; Москва : ИНФРА-М, 20</w:t>
      </w:r>
      <w:r w:rsidR="00860BAA">
        <w:rPr>
          <w:rFonts w:eastAsia="Times New Roman"/>
          <w:color w:val="000000"/>
          <w:sz w:val="26"/>
          <w:szCs w:val="26"/>
        </w:rPr>
        <w:t>19</w:t>
      </w:r>
      <w:r w:rsidRPr="002F3FBD">
        <w:rPr>
          <w:rFonts w:eastAsia="Times New Roman"/>
          <w:color w:val="000000"/>
          <w:sz w:val="26"/>
          <w:szCs w:val="26"/>
        </w:rPr>
        <w:t xml:space="preserve">. — 542 с. — (Высшее образование: Бакалавриат). - ISBN 978-5-16-004685-3. - Текст : электронный. - URL: </w:t>
      </w:r>
      <w:hyperlink r:id="rId14" w:history="1">
        <w:r w:rsidRPr="002F3FBD">
          <w:rPr>
            <w:rFonts w:eastAsia="Times New Roman"/>
            <w:color w:val="0000FF"/>
            <w:sz w:val="26"/>
            <w:szCs w:val="26"/>
            <w:u w:val="single"/>
          </w:rPr>
          <w:t>https://znanium.com/catalog/document?id=357751</w:t>
        </w:r>
      </w:hyperlink>
    </w:p>
    <w:p w14:paraId="0FE104AE" w14:textId="77777777" w:rsidR="002F3FBD" w:rsidRPr="002F3FBD" w:rsidRDefault="002F3FBD" w:rsidP="002F3FBD">
      <w:pPr>
        <w:suppressAutoHyphens/>
        <w:spacing w:line="276" w:lineRule="auto"/>
        <w:jc w:val="both"/>
        <w:rPr>
          <w:rFonts w:eastAsia="Times New Roman"/>
          <w:b/>
          <w:bCs/>
          <w:color w:val="000000"/>
          <w:sz w:val="26"/>
          <w:szCs w:val="26"/>
          <w:u w:val="single"/>
        </w:rPr>
      </w:pPr>
      <w:r w:rsidRPr="002F3FBD">
        <w:rPr>
          <w:rFonts w:eastAsia="Times New Roman"/>
          <w:b/>
          <w:bCs/>
          <w:color w:val="000000"/>
          <w:sz w:val="26"/>
          <w:szCs w:val="26"/>
          <w:u w:val="single"/>
        </w:rPr>
        <w:t>Интернет-ресурсы:</w:t>
      </w:r>
    </w:p>
    <w:p w14:paraId="467D403B" w14:textId="77777777" w:rsidR="002F3FBD" w:rsidRPr="002F3FBD" w:rsidRDefault="002F3FBD" w:rsidP="002F3FBD">
      <w:pPr>
        <w:numPr>
          <w:ilvl w:val="0"/>
          <w:numId w:val="41"/>
        </w:numPr>
        <w:suppressAutoHyphens/>
        <w:spacing w:after="200" w:line="276" w:lineRule="auto"/>
        <w:ind w:left="1080" w:hanging="360"/>
        <w:contextualSpacing/>
        <w:jc w:val="both"/>
        <w:rPr>
          <w:rFonts w:eastAsia="Times New Roman"/>
          <w:sz w:val="26"/>
          <w:szCs w:val="26"/>
          <w:lang w:eastAsia="ar-SA"/>
        </w:rPr>
      </w:pPr>
      <w:r w:rsidRPr="002F3FBD">
        <w:rPr>
          <w:rFonts w:eastAsia="Times New Roman"/>
          <w:sz w:val="26"/>
          <w:szCs w:val="26"/>
          <w:lang w:eastAsia="ar-SA"/>
        </w:rPr>
        <w:t>Электронно-библиотечная система – режим доступа</w:t>
      </w:r>
      <w:r w:rsidRPr="002F3FBD">
        <w:rPr>
          <w:rFonts w:eastAsia="Times New Roman"/>
          <w:b/>
          <w:bCs/>
          <w:sz w:val="26"/>
          <w:szCs w:val="26"/>
          <w:lang w:eastAsia="ar-SA"/>
        </w:rPr>
        <w:t>: Znanium. com.</w:t>
      </w:r>
    </w:p>
    <w:p w14:paraId="4E15FA0A" w14:textId="77777777" w:rsidR="002F3FBD" w:rsidRPr="002F3FBD" w:rsidRDefault="002F3FBD" w:rsidP="002F3FBD">
      <w:pPr>
        <w:numPr>
          <w:ilvl w:val="0"/>
          <w:numId w:val="41"/>
        </w:numPr>
        <w:suppressAutoHyphens/>
        <w:spacing w:after="200" w:line="276" w:lineRule="auto"/>
        <w:ind w:left="1080" w:hanging="360"/>
        <w:contextualSpacing/>
        <w:rPr>
          <w:rFonts w:eastAsia="Times New Roman"/>
          <w:sz w:val="26"/>
          <w:szCs w:val="26"/>
          <w:lang w:eastAsia="ar-SA"/>
        </w:rPr>
      </w:pPr>
      <w:r w:rsidRPr="002F3FBD">
        <w:rPr>
          <w:rFonts w:eastAsia="Times New Roman"/>
          <w:sz w:val="26"/>
          <w:szCs w:val="26"/>
          <w:lang w:eastAsia="ar-SA"/>
        </w:rPr>
        <w:t xml:space="preserve">www.class-fizika.nard.ru («Классная доска для любознательных»). </w:t>
      </w:r>
    </w:p>
    <w:p w14:paraId="3C262CF9" w14:textId="77777777" w:rsidR="002F3FBD" w:rsidRPr="002F3FBD" w:rsidRDefault="002F3FBD" w:rsidP="002F3FBD">
      <w:pPr>
        <w:numPr>
          <w:ilvl w:val="0"/>
          <w:numId w:val="41"/>
        </w:numPr>
        <w:suppressAutoHyphens/>
        <w:spacing w:after="200" w:line="276" w:lineRule="auto"/>
        <w:ind w:left="1080" w:hanging="360"/>
        <w:contextualSpacing/>
        <w:rPr>
          <w:rFonts w:eastAsia="Times New Roman"/>
          <w:sz w:val="26"/>
          <w:szCs w:val="26"/>
          <w:lang w:eastAsia="ar-SA"/>
        </w:rPr>
      </w:pPr>
      <w:r w:rsidRPr="002F3FBD">
        <w:rPr>
          <w:rFonts w:eastAsia="Times New Roman"/>
          <w:sz w:val="26"/>
          <w:szCs w:val="26"/>
          <w:lang w:eastAsia="ar-SA"/>
        </w:rPr>
        <w:t>www. interneturok. ru («Видеоуроки по предметам школьной программы»).</w:t>
      </w:r>
    </w:p>
    <w:p w14:paraId="1F98100B" w14:textId="77777777" w:rsidR="002F3FBD" w:rsidRPr="002F3FBD" w:rsidRDefault="002F3FBD" w:rsidP="002F3FBD">
      <w:pPr>
        <w:numPr>
          <w:ilvl w:val="0"/>
          <w:numId w:val="41"/>
        </w:numPr>
        <w:suppressAutoHyphens/>
        <w:spacing w:after="200" w:line="276" w:lineRule="auto"/>
        <w:ind w:left="1080" w:hanging="360"/>
        <w:contextualSpacing/>
        <w:rPr>
          <w:rFonts w:eastAsia="Times New Roman"/>
          <w:sz w:val="26"/>
          <w:szCs w:val="26"/>
          <w:lang w:eastAsia="ar-SA"/>
        </w:rPr>
      </w:pPr>
      <w:r w:rsidRPr="002F3FBD">
        <w:rPr>
          <w:rFonts w:eastAsia="Times New Roman"/>
          <w:sz w:val="26"/>
          <w:szCs w:val="26"/>
          <w:lang w:eastAsia="ar-SA"/>
        </w:rPr>
        <w:t xml:space="preserve">www. biology. asvu. ru (Вся биология. Современная биология, статьи, новости, библиотека). </w:t>
      </w:r>
    </w:p>
    <w:p w14:paraId="27AC49B1" w14:textId="77777777" w:rsidR="002F3FBD" w:rsidRPr="002F3FBD" w:rsidRDefault="002F3FBD" w:rsidP="002F3FBD">
      <w:pPr>
        <w:numPr>
          <w:ilvl w:val="0"/>
          <w:numId w:val="41"/>
        </w:numPr>
        <w:suppressAutoHyphens/>
        <w:spacing w:after="200" w:line="276" w:lineRule="auto"/>
        <w:ind w:left="1080" w:hanging="360"/>
        <w:contextualSpacing/>
        <w:rPr>
          <w:rFonts w:eastAsia="Times New Roman"/>
          <w:sz w:val="26"/>
          <w:szCs w:val="26"/>
          <w:lang w:eastAsia="ar-SA"/>
        </w:rPr>
      </w:pPr>
      <w:r w:rsidRPr="002F3FBD">
        <w:rPr>
          <w:rFonts w:eastAsia="Times New Roman"/>
          <w:sz w:val="26"/>
          <w:szCs w:val="26"/>
          <w:lang w:eastAsia="ar-SA"/>
        </w:rPr>
        <w:t>www.window.edu.ru/window (Единое окно доступа к образовательным ресурсам Интернета по биологии</w:t>
      </w:r>
    </w:p>
    <w:p w14:paraId="1793E106" w14:textId="77777777" w:rsidR="002F3FBD" w:rsidRPr="002F3FBD" w:rsidRDefault="002F3FBD" w:rsidP="002F3FBD">
      <w:pPr>
        <w:suppressAutoHyphens/>
        <w:spacing w:line="276" w:lineRule="auto"/>
        <w:ind w:right="584"/>
        <w:rPr>
          <w:rFonts w:eastAsia="Times New Roman"/>
          <w:b/>
          <w:bCs/>
          <w:sz w:val="26"/>
          <w:szCs w:val="26"/>
          <w:u w:val="single"/>
          <w:lang w:eastAsia="ar-SA"/>
        </w:rPr>
      </w:pPr>
    </w:p>
    <w:p w14:paraId="1F2C4EDD" w14:textId="77777777" w:rsidR="002F3FBD" w:rsidRPr="002F3FBD" w:rsidRDefault="002F3FBD" w:rsidP="002F3FBD">
      <w:pPr>
        <w:suppressAutoHyphens/>
        <w:spacing w:line="276" w:lineRule="auto"/>
        <w:ind w:right="584"/>
        <w:rPr>
          <w:rFonts w:eastAsia="Times New Roman"/>
          <w:sz w:val="26"/>
          <w:szCs w:val="26"/>
          <w:lang w:eastAsia="ar-SA"/>
        </w:rPr>
      </w:pPr>
      <w:r w:rsidRPr="002F3FBD">
        <w:rPr>
          <w:rFonts w:eastAsia="Times New Roman"/>
          <w:b/>
          <w:bCs/>
          <w:sz w:val="26"/>
          <w:szCs w:val="26"/>
          <w:u w:val="single"/>
          <w:lang w:eastAsia="ar-SA"/>
        </w:rPr>
        <w:t>Сервисы и инструменты</w:t>
      </w:r>
      <w:r w:rsidRPr="002F3FBD">
        <w:rPr>
          <w:rFonts w:eastAsia="Times New Roman"/>
          <w:sz w:val="26"/>
          <w:szCs w:val="26"/>
          <w:lang w:eastAsia="ar-SA"/>
        </w:rPr>
        <w:t xml:space="preserve">: </w:t>
      </w:r>
    </w:p>
    <w:p w14:paraId="01DA4A28" w14:textId="77777777" w:rsidR="002F3FBD" w:rsidRPr="002F3FBD" w:rsidRDefault="002F3FBD" w:rsidP="002F3FBD">
      <w:pPr>
        <w:numPr>
          <w:ilvl w:val="0"/>
          <w:numId w:val="42"/>
        </w:numPr>
        <w:suppressAutoHyphens/>
        <w:spacing w:after="200" w:line="276" w:lineRule="auto"/>
        <w:ind w:left="1080" w:hanging="360"/>
        <w:contextualSpacing/>
        <w:rPr>
          <w:rFonts w:eastAsia="Times New Roman"/>
          <w:sz w:val="26"/>
          <w:szCs w:val="26"/>
          <w:lang w:eastAsia="ar-SA"/>
        </w:rPr>
      </w:pPr>
      <w:r w:rsidRPr="002F3FBD">
        <w:rPr>
          <w:rFonts w:eastAsia="Times New Roman"/>
          <w:sz w:val="26"/>
          <w:szCs w:val="26"/>
          <w:lang w:eastAsia="ar-SA"/>
        </w:rPr>
        <w:t xml:space="preserve">Skype (режим доступа: https://www.skype.com/) </w:t>
      </w:r>
    </w:p>
    <w:p w14:paraId="2E5B9A27" w14:textId="77777777" w:rsidR="002F3FBD" w:rsidRPr="002F3FBD" w:rsidRDefault="002F3FBD" w:rsidP="002F3FBD">
      <w:pPr>
        <w:numPr>
          <w:ilvl w:val="0"/>
          <w:numId w:val="42"/>
        </w:numPr>
        <w:suppressAutoHyphens/>
        <w:spacing w:after="200" w:line="276" w:lineRule="auto"/>
        <w:ind w:left="1080" w:hanging="360"/>
        <w:contextualSpacing/>
        <w:rPr>
          <w:rFonts w:eastAsia="Times New Roman"/>
          <w:sz w:val="26"/>
          <w:szCs w:val="26"/>
          <w:lang w:eastAsia="ar-SA"/>
        </w:rPr>
      </w:pPr>
      <w:r w:rsidRPr="002F3FBD">
        <w:rPr>
          <w:rFonts w:eastAsia="Times New Roman"/>
          <w:sz w:val="26"/>
          <w:szCs w:val="26"/>
          <w:lang w:eastAsia="ar-SA"/>
        </w:rPr>
        <w:t xml:space="preserve">Zoom (режим доступа: </w:t>
      </w:r>
      <w:hyperlink r:id="rId15" w:history="1">
        <w:r w:rsidRPr="002F3FBD">
          <w:rPr>
            <w:rFonts w:eastAsia="Times New Roman"/>
            <w:color w:val="0000FF"/>
            <w:sz w:val="26"/>
            <w:szCs w:val="26"/>
            <w:u w:val="single"/>
            <w:lang w:eastAsia="ar-SA"/>
          </w:rPr>
          <w:t>https://zoom.us/</w:t>
        </w:r>
      </w:hyperlink>
      <w:r w:rsidRPr="002F3FBD">
        <w:rPr>
          <w:rFonts w:eastAsia="Times New Roman"/>
          <w:sz w:val="26"/>
          <w:szCs w:val="26"/>
          <w:lang w:eastAsia="ar-SA"/>
        </w:rPr>
        <w:t>)</w:t>
      </w:r>
    </w:p>
    <w:p w14:paraId="0B3597CD" w14:textId="77777777" w:rsidR="002F3FBD" w:rsidRPr="002F3FBD" w:rsidRDefault="002F3FBD" w:rsidP="002F3FBD">
      <w:pPr>
        <w:numPr>
          <w:ilvl w:val="0"/>
          <w:numId w:val="42"/>
        </w:numPr>
        <w:suppressAutoHyphens/>
        <w:spacing w:after="200" w:line="276" w:lineRule="auto"/>
        <w:ind w:left="1080" w:hanging="360"/>
        <w:contextualSpacing/>
        <w:rPr>
          <w:rFonts w:eastAsia="Times New Roman"/>
          <w:sz w:val="26"/>
          <w:szCs w:val="26"/>
          <w:lang w:eastAsia="ar-SA"/>
        </w:rPr>
      </w:pPr>
      <w:r w:rsidRPr="002F3FBD">
        <w:rPr>
          <w:rFonts w:eastAsia="Times New Roman"/>
          <w:sz w:val="26"/>
          <w:szCs w:val="26"/>
          <w:lang w:eastAsia="ar-SA"/>
        </w:rPr>
        <w:t>https://disk.yandex.ru</w:t>
      </w:r>
    </w:p>
    <w:p w14:paraId="7600D8E4" w14:textId="77777777" w:rsidR="002F3FBD" w:rsidRDefault="002F3FBD" w:rsidP="00530C89">
      <w:pPr>
        <w:tabs>
          <w:tab w:val="left" w:pos="3405"/>
        </w:tabs>
        <w:jc w:val="right"/>
        <w:rPr>
          <w:rFonts w:eastAsia="Calibri"/>
          <w:sz w:val="26"/>
          <w:szCs w:val="26"/>
          <w:lang w:eastAsia="en-US"/>
        </w:rPr>
      </w:pPr>
    </w:p>
    <w:p w14:paraId="65A0D8E8" w14:textId="77777777" w:rsidR="002F3FBD" w:rsidRDefault="002F3FBD" w:rsidP="00530C89">
      <w:pPr>
        <w:tabs>
          <w:tab w:val="left" w:pos="3405"/>
        </w:tabs>
        <w:jc w:val="right"/>
        <w:rPr>
          <w:rFonts w:eastAsia="Calibri"/>
          <w:sz w:val="26"/>
          <w:szCs w:val="26"/>
          <w:lang w:eastAsia="en-US"/>
        </w:rPr>
      </w:pPr>
    </w:p>
    <w:p w14:paraId="44815C29" w14:textId="77777777" w:rsidR="002F3FBD" w:rsidRDefault="002F3FBD" w:rsidP="00530C89">
      <w:pPr>
        <w:tabs>
          <w:tab w:val="left" w:pos="3405"/>
        </w:tabs>
        <w:jc w:val="right"/>
        <w:rPr>
          <w:rFonts w:eastAsia="Calibri"/>
          <w:sz w:val="26"/>
          <w:szCs w:val="26"/>
          <w:lang w:eastAsia="en-US"/>
        </w:rPr>
      </w:pPr>
    </w:p>
    <w:p w14:paraId="30466B39" w14:textId="77777777" w:rsidR="002F3FBD" w:rsidRDefault="002F3FBD" w:rsidP="00530C89">
      <w:pPr>
        <w:tabs>
          <w:tab w:val="left" w:pos="3405"/>
        </w:tabs>
        <w:jc w:val="right"/>
        <w:rPr>
          <w:rFonts w:eastAsia="Calibri"/>
          <w:sz w:val="26"/>
          <w:szCs w:val="26"/>
          <w:lang w:eastAsia="en-US"/>
        </w:rPr>
      </w:pPr>
    </w:p>
    <w:p w14:paraId="5433EFA1" w14:textId="77777777" w:rsidR="002F3FBD" w:rsidRDefault="002F3FBD" w:rsidP="00530C89">
      <w:pPr>
        <w:tabs>
          <w:tab w:val="left" w:pos="3405"/>
        </w:tabs>
        <w:jc w:val="right"/>
        <w:rPr>
          <w:rFonts w:eastAsia="Calibri"/>
          <w:sz w:val="26"/>
          <w:szCs w:val="26"/>
          <w:lang w:eastAsia="en-US"/>
        </w:rPr>
      </w:pPr>
    </w:p>
    <w:p w14:paraId="3D6D1831" w14:textId="77777777" w:rsidR="002F3FBD" w:rsidRDefault="002F3FBD" w:rsidP="00530C89">
      <w:pPr>
        <w:tabs>
          <w:tab w:val="left" w:pos="3405"/>
        </w:tabs>
        <w:jc w:val="right"/>
        <w:rPr>
          <w:rFonts w:eastAsia="Calibri"/>
          <w:sz w:val="26"/>
          <w:szCs w:val="26"/>
          <w:lang w:eastAsia="en-US"/>
        </w:rPr>
      </w:pPr>
    </w:p>
    <w:p w14:paraId="1DC22E85" w14:textId="77777777" w:rsidR="002F3FBD" w:rsidRDefault="002F3FBD" w:rsidP="00530C89">
      <w:pPr>
        <w:tabs>
          <w:tab w:val="left" w:pos="3405"/>
        </w:tabs>
        <w:jc w:val="right"/>
        <w:rPr>
          <w:rFonts w:eastAsia="Calibri"/>
          <w:sz w:val="26"/>
          <w:szCs w:val="26"/>
          <w:lang w:eastAsia="en-US"/>
        </w:rPr>
      </w:pPr>
    </w:p>
    <w:p w14:paraId="0DA2E5F0" w14:textId="1D45E72B" w:rsidR="00530C89" w:rsidRPr="00530C89" w:rsidRDefault="00530C89" w:rsidP="00530C89">
      <w:pPr>
        <w:tabs>
          <w:tab w:val="left" w:pos="3405"/>
        </w:tabs>
        <w:jc w:val="right"/>
        <w:rPr>
          <w:rFonts w:eastAsia="Calibri"/>
          <w:sz w:val="26"/>
          <w:szCs w:val="26"/>
          <w:lang w:eastAsia="en-US"/>
        </w:rPr>
      </w:pPr>
      <w:r w:rsidRPr="00530C89">
        <w:rPr>
          <w:rFonts w:eastAsia="Calibri"/>
          <w:sz w:val="26"/>
          <w:szCs w:val="26"/>
          <w:lang w:eastAsia="en-US"/>
        </w:rPr>
        <w:lastRenderedPageBreak/>
        <w:t>Приложение 1</w:t>
      </w:r>
    </w:p>
    <w:p w14:paraId="3D5BCFE7" w14:textId="77777777" w:rsidR="00530C89" w:rsidRPr="00530C89" w:rsidRDefault="00530C89" w:rsidP="00530C89">
      <w:pPr>
        <w:tabs>
          <w:tab w:val="left" w:pos="3405"/>
        </w:tabs>
        <w:jc w:val="right"/>
        <w:rPr>
          <w:rFonts w:eastAsia="Calibri"/>
          <w:sz w:val="26"/>
          <w:szCs w:val="26"/>
          <w:lang w:eastAsia="en-US"/>
        </w:rPr>
      </w:pPr>
      <w:r w:rsidRPr="00530C89">
        <w:rPr>
          <w:rFonts w:eastAsia="Calibri"/>
          <w:sz w:val="26"/>
          <w:szCs w:val="26"/>
          <w:lang w:eastAsia="en-US"/>
        </w:rPr>
        <w:t>Титульный лист реферата.</w:t>
      </w:r>
    </w:p>
    <w:p w14:paraId="0643A5BE" w14:textId="77777777" w:rsidR="00530C89" w:rsidRPr="00530C89" w:rsidRDefault="00530C89" w:rsidP="00530C89">
      <w:pPr>
        <w:jc w:val="center"/>
        <w:rPr>
          <w:rFonts w:eastAsia="Calibri"/>
          <w:b/>
          <w:sz w:val="26"/>
          <w:szCs w:val="26"/>
          <w:lang w:eastAsia="en-US"/>
        </w:rPr>
      </w:pPr>
      <w:r w:rsidRPr="00530C89">
        <w:rPr>
          <w:rFonts w:eastAsia="Calibri"/>
          <w:b/>
          <w:sz w:val="26"/>
          <w:szCs w:val="26"/>
          <w:lang w:eastAsia="en-US"/>
        </w:rPr>
        <w:t>Министерство   образования и науки Республики Татарстан</w:t>
      </w:r>
    </w:p>
    <w:p w14:paraId="6C3A0ED0" w14:textId="77777777" w:rsidR="00530C89" w:rsidRPr="00530C89" w:rsidRDefault="00530C89" w:rsidP="00530C89">
      <w:pPr>
        <w:jc w:val="center"/>
        <w:rPr>
          <w:rFonts w:eastAsia="Calibri"/>
          <w:b/>
          <w:sz w:val="26"/>
          <w:szCs w:val="26"/>
          <w:lang w:eastAsia="en-US"/>
        </w:rPr>
      </w:pPr>
      <w:r w:rsidRPr="00530C89">
        <w:rPr>
          <w:rFonts w:eastAsia="Calibri"/>
          <w:b/>
          <w:sz w:val="26"/>
          <w:szCs w:val="26"/>
          <w:lang w:eastAsia="en-US"/>
        </w:rPr>
        <w:t>ГАПОУ «Казанский политехнический колледж»</w:t>
      </w:r>
    </w:p>
    <w:p w14:paraId="0A572286" w14:textId="77777777" w:rsidR="00530C89" w:rsidRPr="00530C89" w:rsidRDefault="00530C89" w:rsidP="00530C89">
      <w:pPr>
        <w:jc w:val="both"/>
        <w:rPr>
          <w:rFonts w:eastAsia="Calibri"/>
          <w:sz w:val="26"/>
          <w:szCs w:val="26"/>
          <w:lang w:eastAsia="en-US"/>
        </w:rPr>
      </w:pPr>
    </w:p>
    <w:p w14:paraId="4BD423F4" w14:textId="77777777" w:rsidR="00530C89" w:rsidRPr="00530C89" w:rsidRDefault="00530C89" w:rsidP="00530C89">
      <w:pPr>
        <w:jc w:val="both"/>
        <w:rPr>
          <w:rFonts w:eastAsia="Calibri"/>
          <w:sz w:val="26"/>
          <w:szCs w:val="26"/>
          <w:lang w:eastAsia="en-US"/>
        </w:rPr>
      </w:pPr>
    </w:p>
    <w:p w14:paraId="2474271A" w14:textId="77777777" w:rsidR="00530C89" w:rsidRPr="00530C89" w:rsidRDefault="00530C89" w:rsidP="00530C89">
      <w:pPr>
        <w:jc w:val="both"/>
        <w:rPr>
          <w:rFonts w:eastAsia="Calibri"/>
          <w:sz w:val="26"/>
          <w:szCs w:val="26"/>
          <w:lang w:eastAsia="en-US"/>
        </w:rPr>
      </w:pPr>
    </w:p>
    <w:p w14:paraId="170CD3A9" w14:textId="77777777" w:rsidR="00530C89" w:rsidRPr="00530C89" w:rsidRDefault="00530C89" w:rsidP="00530C89">
      <w:pPr>
        <w:jc w:val="both"/>
        <w:rPr>
          <w:rFonts w:eastAsia="Calibri"/>
          <w:sz w:val="26"/>
          <w:szCs w:val="26"/>
          <w:lang w:eastAsia="en-US"/>
        </w:rPr>
      </w:pPr>
    </w:p>
    <w:p w14:paraId="6220AB3F" w14:textId="77777777" w:rsidR="00530C89" w:rsidRPr="00530C89" w:rsidRDefault="00530C89" w:rsidP="00530C89">
      <w:pPr>
        <w:jc w:val="both"/>
        <w:rPr>
          <w:rFonts w:eastAsia="Calibri"/>
          <w:sz w:val="26"/>
          <w:szCs w:val="26"/>
          <w:lang w:eastAsia="en-US"/>
        </w:rPr>
      </w:pPr>
    </w:p>
    <w:p w14:paraId="1A567A36" w14:textId="77777777" w:rsidR="00530C89" w:rsidRPr="00530C89" w:rsidRDefault="00530C89" w:rsidP="00530C89">
      <w:pPr>
        <w:jc w:val="both"/>
        <w:rPr>
          <w:rFonts w:eastAsia="Calibri"/>
          <w:sz w:val="26"/>
          <w:szCs w:val="26"/>
          <w:lang w:eastAsia="en-US"/>
        </w:rPr>
      </w:pPr>
    </w:p>
    <w:p w14:paraId="029B39CB" w14:textId="77777777" w:rsidR="00530C89" w:rsidRPr="00530C89" w:rsidRDefault="00530C89" w:rsidP="00530C89">
      <w:pPr>
        <w:jc w:val="both"/>
        <w:rPr>
          <w:rFonts w:eastAsia="Calibri"/>
          <w:sz w:val="26"/>
          <w:szCs w:val="26"/>
          <w:lang w:eastAsia="en-US"/>
        </w:rPr>
      </w:pPr>
    </w:p>
    <w:p w14:paraId="1804E1DD" w14:textId="77777777" w:rsidR="00530C89" w:rsidRPr="00530C89" w:rsidRDefault="00530C89" w:rsidP="00530C89">
      <w:pPr>
        <w:jc w:val="center"/>
        <w:rPr>
          <w:rFonts w:eastAsia="Calibri"/>
          <w:b/>
          <w:sz w:val="26"/>
          <w:szCs w:val="26"/>
          <w:lang w:eastAsia="en-US"/>
        </w:rPr>
      </w:pPr>
      <w:r w:rsidRPr="00530C89">
        <w:rPr>
          <w:rFonts w:eastAsia="Calibri"/>
          <w:b/>
          <w:sz w:val="26"/>
          <w:szCs w:val="26"/>
          <w:lang w:eastAsia="en-US"/>
        </w:rPr>
        <w:t>Реферат</w:t>
      </w:r>
    </w:p>
    <w:p w14:paraId="0E5988D9"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по дисциплине _______________________________________</w:t>
      </w:r>
    </w:p>
    <w:p w14:paraId="1BE3A1BC"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 xml:space="preserve">Тема: </w:t>
      </w:r>
      <w:r w:rsidRPr="00530C89">
        <w:rPr>
          <w:rFonts w:eastAsia="Calibri"/>
          <w:color w:val="000000"/>
          <w:spacing w:val="1"/>
          <w:sz w:val="26"/>
          <w:szCs w:val="26"/>
          <w:lang w:eastAsia="en-US"/>
        </w:rPr>
        <w:t>____________________________________________________</w:t>
      </w:r>
    </w:p>
    <w:p w14:paraId="06C065EB" w14:textId="77777777" w:rsidR="00530C89" w:rsidRPr="00530C89" w:rsidRDefault="00530C89" w:rsidP="00530C89">
      <w:pPr>
        <w:jc w:val="both"/>
        <w:rPr>
          <w:rFonts w:eastAsia="Calibri"/>
          <w:sz w:val="26"/>
          <w:szCs w:val="26"/>
          <w:lang w:eastAsia="en-US"/>
        </w:rPr>
      </w:pPr>
    </w:p>
    <w:p w14:paraId="1E1299D3" w14:textId="77777777" w:rsidR="00530C89" w:rsidRPr="00530C89" w:rsidRDefault="00530C89" w:rsidP="00530C89">
      <w:pPr>
        <w:jc w:val="both"/>
        <w:rPr>
          <w:rFonts w:eastAsia="Calibri"/>
          <w:sz w:val="26"/>
          <w:szCs w:val="26"/>
          <w:lang w:eastAsia="en-US"/>
        </w:rPr>
      </w:pPr>
    </w:p>
    <w:p w14:paraId="4AA408FF" w14:textId="77777777" w:rsidR="00530C89" w:rsidRPr="00530C89" w:rsidRDefault="00530C89" w:rsidP="00530C89">
      <w:pPr>
        <w:jc w:val="both"/>
        <w:rPr>
          <w:rFonts w:eastAsia="Calibri"/>
          <w:sz w:val="26"/>
          <w:szCs w:val="26"/>
          <w:lang w:eastAsia="en-US"/>
        </w:rPr>
      </w:pPr>
    </w:p>
    <w:p w14:paraId="11F9F435" w14:textId="77777777" w:rsidR="00530C89" w:rsidRPr="00530C89" w:rsidRDefault="00530C89" w:rsidP="00530C89">
      <w:pPr>
        <w:jc w:val="both"/>
        <w:rPr>
          <w:rFonts w:eastAsia="Calibri"/>
          <w:sz w:val="26"/>
          <w:szCs w:val="26"/>
          <w:lang w:eastAsia="en-US"/>
        </w:rPr>
      </w:pPr>
    </w:p>
    <w:p w14:paraId="3D1A595D" w14:textId="77777777" w:rsidR="00530C89" w:rsidRPr="00530C89" w:rsidRDefault="00530C89" w:rsidP="00530C89">
      <w:pPr>
        <w:jc w:val="both"/>
        <w:rPr>
          <w:rFonts w:eastAsia="Calibri"/>
          <w:sz w:val="26"/>
          <w:szCs w:val="26"/>
          <w:lang w:eastAsia="en-US"/>
        </w:rPr>
      </w:pPr>
    </w:p>
    <w:p w14:paraId="36E322E5" w14:textId="77777777" w:rsidR="00530C89" w:rsidRPr="00530C89" w:rsidRDefault="00530C89" w:rsidP="00530C89">
      <w:pPr>
        <w:ind w:left="4962"/>
        <w:rPr>
          <w:rFonts w:eastAsia="Calibri"/>
          <w:sz w:val="26"/>
          <w:szCs w:val="26"/>
          <w:lang w:eastAsia="en-US"/>
        </w:rPr>
      </w:pPr>
      <w:r w:rsidRPr="00530C89">
        <w:rPr>
          <w:rFonts w:eastAsia="Calibri"/>
          <w:sz w:val="26"/>
          <w:szCs w:val="26"/>
          <w:lang w:eastAsia="en-US"/>
        </w:rPr>
        <w:t xml:space="preserve">Выполнил: обучающийся __курса, </w:t>
      </w:r>
    </w:p>
    <w:p w14:paraId="42BE8A6D" w14:textId="77777777" w:rsidR="00530C89" w:rsidRPr="00530C89" w:rsidRDefault="00530C89" w:rsidP="00530C89">
      <w:pPr>
        <w:ind w:left="4962"/>
        <w:rPr>
          <w:rFonts w:eastAsia="Calibri"/>
          <w:sz w:val="26"/>
          <w:szCs w:val="26"/>
          <w:lang w:eastAsia="en-US"/>
        </w:rPr>
      </w:pPr>
      <w:r w:rsidRPr="00530C89">
        <w:rPr>
          <w:rFonts w:eastAsia="Calibri"/>
          <w:sz w:val="26"/>
          <w:szCs w:val="26"/>
          <w:lang w:eastAsia="en-US"/>
        </w:rPr>
        <w:t>Группы № ____, ФИО</w:t>
      </w:r>
    </w:p>
    <w:p w14:paraId="22D14C45" w14:textId="77777777" w:rsidR="00530C89" w:rsidRPr="00530C89" w:rsidRDefault="00530C89" w:rsidP="00530C89">
      <w:pPr>
        <w:tabs>
          <w:tab w:val="left" w:pos="5655"/>
        </w:tabs>
        <w:ind w:left="4962"/>
        <w:rPr>
          <w:rFonts w:eastAsia="Calibri"/>
          <w:sz w:val="26"/>
          <w:szCs w:val="26"/>
          <w:lang w:eastAsia="en-US"/>
        </w:rPr>
      </w:pPr>
      <w:r w:rsidRPr="00530C89">
        <w:rPr>
          <w:rFonts w:eastAsia="Calibri"/>
          <w:sz w:val="26"/>
          <w:szCs w:val="26"/>
          <w:lang w:eastAsia="en-US"/>
        </w:rPr>
        <w:t>Проверил:</w:t>
      </w:r>
    </w:p>
    <w:p w14:paraId="5267B048" w14:textId="77777777" w:rsidR="00530C89" w:rsidRPr="00530C89" w:rsidRDefault="00530C89" w:rsidP="00530C89">
      <w:pPr>
        <w:ind w:left="4962"/>
        <w:rPr>
          <w:rFonts w:eastAsia="Calibri"/>
          <w:sz w:val="26"/>
          <w:szCs w:val="26"/>
          <w:lang w:eastAsia="en-US"/>
        </w:rPr>
      </w:pPr>
      <w:r w:rsidRPr="00530C89">
        <w:rPr>
          <w:rFonts w:eastAsia="Calibri"/>
          <w:sz w:val="26"/>
          <w:szCs w:val="26"/>
          <w:lang w:eastAsia="en-US"/>
        </w:rPr>
        <w:t xml:space="preserve">Преподаватель: ______ФИО </w:t>
      </w:r>
    </w:p>
    <w:p w14:paraId="6EE2A35A" w14:textId="77777777" w:rsidR="00530C89" w:rsidRPr="00530C89" w:rsidRDefault="00530C89" w:rsidP="00530C89">
      <w:pPr>
        <w:ind w:left="4962"/>
        <w:rPr>
          <w:rFonts w:eastAsia="Calibri"/>
          <w:sz w:val="26"/>
          <w:szCs w:val="26"/>
          <w:lang w:eastAsia="en-US"/>
        </w:rPr>
      </w:pPr>
      <w:r w:rsidRPr="00530C89">
        <w:rPr>
          <w:rFonts w:eastAsia="Calibri"/>
          <w:sz w:val="26"/>
          <w:szCs w:val="26"/>
          <w:lang w:eastAsia="en-US"/>
        </w:rPr>
        <w:t>___ (отметка)</w:t>
      </w:r>
    </w:p>
    <w:p w14:paraId="07A1B4CD" w14:textId="77777777" w:rsidR="00530C89" w:rsidRPr="00530C89" w:rsidRDefault="00530C89" w:rsidP="00530C89">
      <w:pPr>
        <w:tabs>
          <w:tab w:val="left" w:pos="6975"/>
        </w:tabs>
        <w:jc w:val="both"/>
        <w:rPr>
          <w:rFonts w:eastAsia="Calibri"/>
          <w:sz w:val="26"/>
          <w:szCs w:val="26"/>
          <w:lang w:eastAsia="en-US"/>
        </w:rPr>
      </w:pPr>
    </w:p>
    <w:p w14:paraId="61A1CEBF" w14:textId="77777777" w:rsidR="00530C89" w:rsidRPr="00530C89" w:rsidRDefault="00530C89" w:rsidP="00530C89">
      <w:pPr>
        <w:jc w:val="both"/>
        <w:rPr>
          <w:rFonts w:eastAsia="Calibri"/>
          <w:sz w:val="26"/>
          <w:szCs w:val="26"/>
          <w:lang w:eastAsia="en-US"/>
        </w:rPr>
      </w:pPr>
    </w:p>
    <w:p w14:paraId="17857105" w14:textId="77777777" w:rsidR="00530C89" w:rsidRPr="00530C89" w:rsidRDefault="00530C89" w:rsidP="00530C89">
      <w:pPr>
        <w:jc w:val="both"/>
        <w:rPr>
          <w:rFonts w:eastAsia="Calibri"/>
          <w:sz w:val="26"/>
          <w:szCs w:val="26"/>
          <w:lang w:eastAsia="en-US"/>
        </w:rPr>
      </w:pPr>
    </w:p>
    <w:p w14:paraId="754D9B6A" w14:textId="77777777" w:rsidR="00530C89" w:rsidRPr="00530C89" w:rsidRDefault="00530C89" w:rsidP="00530C89">
      <w:pPr>
        <w:jc w:val="both"/>
        <w:rPr>
          <w:rFonts w:eastAsia="Calibri"/>
          <w:sz w:val="26"/>
          <w:szCs w:val="26"/>
          <w:lang w:eastAsia="en-US"/>
        </w:rPr>
      </w:pPr>
    </w:p>
    <w:p w14:paraId="3D50201A" w14:textId="77777777" w:rsidR="00530C89" w:rsidRPr="00530C89" w:rsidRDefault="00530C89" w:rsidP="00530C89">
      <w:pPr>
        <w:jc w:val="both"/>
        <w:rPr>
          <w:rFonts w:eastAsia="Calibri"/>
          <w:sz w:val="26"/>
          <w:szCs w:val="26"/>
          <w:lang w:eastAsia="en-US"/>
        </w:rPr>
      </w:pPr>
    </w:p>
    <w:p w14:paraId="45EC632E"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Казань, 2020 г.</w:t>
      </w:r>
    </w:p>
    <w:p w14:paraId="18A5BE78" w14:textId="77777777" w:rsidR="00530C89" w:rsidRPr="00530C89" w:rsidRDefault="00530C89" w:rsidP="00530C89">
      <w:pPr>
        <w:snapToGrid w:val="0"/>
        <w:jc w:val="both"/>
        <w:rPr>
          <w:rFonts w:eastAsia="Calibri"/>
          <w:sz w:val="26"/>
          <w:szCs w:val="26"/>
          <w:lang w:eastAsia="en-US"/>
        </w:rPr>
      </w:pPr>
    </w:p>
    <w:p w14:paraId="2988C482" w14:textId="77777777" w:rsidR="00530C89" w:rsidRPr="00530C89" w:rsidRDefault="00530C89" w:rsidP="00530C89">
      <w:pPr>
        <w:rPr>
          <w:rFonts w:eastAsia="Times New Roman"/>
          <w:sz w:val="26"/>
          <w:szCs w:val="26"/>
        </w:rPr>
      </w:pPr>
    </w:p>
    <w:p w14:paraId="3742092C" w14:textId="77777777" w:rsidR="00530C89" w:rsidRPr="004E1436" w:rsidRDefault="00530C89" w:rsidP="004E1436">
      <w:pPr>
        <w:jc w:val="both"/>
        <w:rPr>
          <w:sz w:val="26"/>
          <w:szCs w:val="26"/>
        </w:rPr>
      </w:pPr>
    </w:p>
    <w:sectPr w:rsidR="00530C89" w:rsidRPr="004E1436">
      <w:pgSz w:w="11900" w:h="16838"/>
      <w:pgMar w:top="1125" w:right="846" w:bottom="418" w:left="1133" w:header="0" w:footer="0" w:gutter="0"/>
      <w:cols w:space="720" w:equalWidth="0">
        <w:col w:w="992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87E25" w14:textId="77777777" w:rsidR="005D2A00" w:rsidRDefault="005D2A00" w:rsidP="0083167C">
      <w:r>
        <w:separator/>
      </w:r>
    </w:p>
  </w:endnote>
  <w:endnote w:type="continuationSeparator" w:id="0">
    <w:p w14:paraId="7AC5A88D" w14:textId="77777777" w:rsidR="005D2A00" w:rsidRDefault="005D2A00" w:rsidP="00831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8775531"/>
      <w:docPartObj>
        <w:docPartGallery w:val="Page Numbers (Bottom of Page)"/>
        <w:docPartUnique/>
      </w:docPartObj>
    </w:sdtPr>
    <w:sdtEndPr/>
    <w:sdtContent>
      <w:p w14:paraId="16B2F55D" w14:textId="28C03D51" w:rsidR="0083167C" w:rsidRDefault="0083167C">
        <w:pPr>
          <w:pStyle w:val="af0"/>
          <w:jc w:val="right"/>
        </w:pPr>
        <w:r>
          <w:fldChar w:fldCharType="begin"/>
        </w:r>
        <w:r>
          <w:instrText>PAGE   \* MERGEFORMAT</w:instrText>
        </w:r>
        <w:r>
          <w:fldChar w:fldCharType="separate"/>
        </w:r>
        <w:r w:rsidR="004A151C">
          <w:rPr>
            <w:noProof/>
          </w:rPr>
          <w:t>23</w:t>
        </w:r>
        <w:r>
          <w:fldChar w:fldCharType="end"/>
        </w:r>
      </w:p>
    </w:sdtContent>
  </w:sdt>
  <w:p w14:paraId="5A92D574" w14:textId="77777777" w:rsidR="0083167C" w:rsidRDefault="0083167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374DB" w14:textId="77777777" w:rsidR="005D2A00" w:rsidRDefault="005D2A00" w:rsidP="0083167C">
      <w:r>
        <w:separator/>
      </w:r>
    </w:p>
  </w:footnote>
  <w:footnote w:type="continuationSeparator" w:id="0">
    <w:p w14:paraId="169A31A0" w14:textId="77777777" w:rsidR="005D2A00" w:rsidRDefault="005D2A00" w:rsidP="008316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1288"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0000099"/>
    <w:multiLevelType w:val="hybridMultilevel"/>
    <w:tmpl w:val="4CEA169C"/>
    <w:lvl w:ilvl="0" w:tplc="BA561EEE">
      <w:start w:val="1"/>
      <w:numFmt w:val="bullet"/>
      <w:lvlText w:val="-"/>
      <w:lvlJc w:val="left"/>
    </w:lvl>
    <w:lvl w:ilvl="1" w:tplc="F0EA01EA">
      <w:numFmt w:val="decimal"/>
      <w:lvlText w:val=""/>
      <w:lvlJc w:val="left"/>
    </w:lvl>
    <w:lvl w:ilvl="2" w:tplc="DD3CF546">
      <w:numFmt w:val="decimal"/>
      <w:lvlText w:val=""/>
      <w:lvlJc w:val="left"/>
    </w:lvl>
    <w:lvl w:ilvl="3" w:tplc="4860D99E">
      <w:numFmt w:val="decimal"/>
      <w:lvlText w:val=""/>
      <w:lvlJc w:val="left"/>
    </w:lvl>
    <w:lvl w:ilvl="4" w:tplc="1E06520C">
      <w:numFmt w:val="decimal"/>
      <w:lvlText w:val=""/>
      <w:lvlJc w:val="left"/>
    </w:lvl>
    <w:lvl w:ilvl="5" w:tplc="FD2ABF20">
      <w:numFmt w:val="decimal"/>
      <w:lvlText w:val=""/>
      <w:lvlJc w:val="left"/>
    </w:lvl>
    <w:lvl w:ilvl="6" w:tplc="D5F6FBFE">
      <w:numFmt w:val="decimal"/>
      <w:lvlText w:val=""/>
      <w:lvlJc w:val="left"/>
    </w:lvl>
    <w:lvl w:ilvl="7" w:tplc="D458DDF4">
      <w:numFmt w:val="decimal"/>
      <w:lvlText w:val=""/>
      <w:lvlJc w:val="left"/>
    </w:lvl>
    <w:lvl w:ilvl="8" w:tplc="9A60EF22">
      <w:numFmt w:val="decimal"/>
      <w:lvlText w:val=""/>
      <w:lvlJc w:val="left"/>
    </w:lvl>
  </w:abstractNum>
  <w:abstractNum w:abstractNumId="3" w15:restartNumberingAfterBreak="0">
    <w:nsid w:val="00000124"/>
    <w:multiLevelType w:val="hybridMultilevel"/>
    <w:tmpl w:val="A3BE5336"/>
    <w:lvl w:ilvl="0" w:tplc="906055C2">
      <w:start w:val="1"/>
      <w:numFmt w:val="bullet"/>
      <w:lvlText w:val="-"/>
      <w:lvlJc w:val="left"/>
    </w:lvl>
    <w:lvl w:ilvl="1" w:tplc="8ACC3090">
      <w:numFmt w:val="decimal"/>
      <w:lvlText w:val=""/>
      <w:lvlJc w:val="left"/>
    </w:lvl>
    <w:lvl w:ilvl="2" w:tplc="69F09B9E">
      <w:numFmt w:val="decimal"/>
      <w:lvlText w:val=""/>
      <w:lvlJc w:val="left"/>
    </w:lvl>
    <w:lvl w:ilvl="3" w:tplc="9ABC93C2">
      <w:numFmt w:val="decimal"/>
      <w:lvlText w:val=""/>
      <w:lvlJc w:val="left"/>
    </w:lvl>
    <w:lvl w:ilvl="4" w:tplc="15D634D4">
      <w:numFmt w:val="decimal"/>
      <w:lvlText w:val=""/>
      <w:lvlJc w:val="left"/>
    </w:lvl>
    <w:lvl w:ilvl="5" w:tplc="039E4814">
      <w:numFmt w:val="decimal"/>
      <w:lvlText w:val=""/>
      <w:lvlJc w:val="left"/>
    </w:lvl>
    <w:lvl w:ilvl="6" w:tplc="A1D60CE4">
      <w:numFmt w:val="decimal"/>
      <w:lvlText w:val=""/>
      <w:lvlJc w:val="left"/>
    </w:lvl>
    <w:lvl w:ilvl="7" w:tplc="C35EA6C0">
      <w:numFmt w:val="decimal"/>
      <w:lvlText w:val=""/>
      <w:lvlJc w:val="left"/>
    </w:lvl>
    <w:lvl w:ilvl="8" w:tplc="918AEB24">
      <w:numFmt w:val="decimal"/>
      <w:lvlText w:val=""/>
      <w:lvlJc w:val="left"/>
    </w:lvl>
  </w:abstractNum>
  <w:abstractNum w:abstractNumId="4" w15:restartNumberingAfterBreak="0">
    <w:nsid w:val="0000074D"/>
    <w:multiLevelType w:val="hybridMultilevel"/>
    <w:tmpl w:val="3C609CD2"/>
    <w:lvl w:ilvl="0" w:tplc="9B3A6EEC">
      <w:start w:val="14"/>
      <w:numFmt w:val="decimal"/>
      <w:lvlText w:val="%1."/>
      <w:lvlJc w:val="left"/>
    </w:lvl>
    <w:lvl w:ilvl="1" w:tplc="D0E0AE86">
      <w:start w:val="1"/>
      <w:numFmt w:val="bullet"/>
      <w:lvlText w:val="В"/>
      <w:lvlJc w:val="left"/>
    </w:lvl>
    <w:lvl w:ilvl="2" w:tplc="F8020588">
      <w:numFmt w:val="decimal"/>
      <w:lvlText w:val=""/>
      <w:lvlJc w:val="left"/>
    </w:lvl>
    <w:lvl w:ilvl="3" w:tplc="AF4EF634">
      <w:numFmt w:val="decimal"/>
      <w:lvlText w:val=""/>
      <w:lvlJc w:val="left"/>
    </w:lvl>
    <w:lvl w:ilvl="4" w:tplc="D8B40322">
      <w:numFmt w:val="decimal"/>
      <w:lvlText w:val=""/>
      <w:lvlJc w:val="left"/>
    </w:lvl>
    <w:lvl w:ilvl="5" w:tplc="83D2927A">
      <w:numFmt w:val="decimal"/>
      <w:lvlText w:val=""/>
      <w:lvlJc w:val="left"/>
    </w:lvl>
    <w:lvl w:ilvl="6" w:tplc="F67E0874">
      <w:numFmt w:val="decimal"/>
      <w:lvlText w:val=""/>
      <w:lvlJc w:val="left"/>
    </w:lvl>
    <w:lvl w:ilvl="7" w:tplc="C4B4BF76">
      <w:numFmt w:val="decimal"/>
      <w:lvlText w:val=""/>
      <w:lvlJc w:val="left"/>
    </w:lvl>
    <w:lvl w:ilvl="8" w:tplc="B322AE74">
      <w:numFmt w:val="decimal"/>
      <w:lvlText w:val=""/>
      <w:lvlJc w:val="left"/>
    </w:lvl>
  </w:abstractNum>
  <w:abstractNum w:abstractNumId="5" w15:restartNumberingAfterBreak="0">
    <w:nsid w:val="00000F3E"/>
    <w:multiLevelType w:val="hybridMultilevel"/>
    <w:tmpl w:val="D5E8D360"/>
    <w:lvl w:ilvl="0" w:tplc="8B443130">
      <w:start w:val="1"/>
      <w:numFmt w:val="bullet"/>
      <w:lvlText w:val="-"/>
      <w:lvlJc w:val="left"/>
    </w:lvl>
    <w:lvl w:ilvl="1" w:tplc="8144878A">
      <w:numFmt w:val="decimal"/>
      <w:lvlText w:val=""/>
      <w:lvlJc w:val="left"/>
    </w:lvl>
    <w:lvl w:ilvl="2" w:tplc="55F631A6">
      <w:numFmt w:val="decimal"/>
      <w:lvlText w:val=""/>
      <w:lvlJc w:val="left"/>
    </w:lvl>
    <w:lvl w:ilvl="3" w:tplc="39A4CD96">
      <w:numFmt w:val="decimal"/>
      <w:lvlText w:val=""/>
      <w:lvlJc w:val="left"/>
    </w:lvl>
    <w:lvl w:ilvl="4" w:tplc="7A429BAE">
      <w:numFmt w:val="decimal"/>
      <w:lvlText w:val=""/>
      <w:lvlJc w:val="left"/>
    </w:lvl>
    <w:lvl w:ilvl="5" w:tplc="EFCAB0B6">
      <w:numFmt w:val="decimal"/>
      <w:lvlText w:val=""/>
      <w:lvlJc w:val="left"/>
    </w:lvl>
    <w:lvl w:ilvl="6" w:tplc="ED5EE352">
      <w:numFmt w:val="decimal"/>
      <w:lvlText w:val=""/>
      <w:lvlJc w:val="left"/>
    </w:lvl>
    <w:lvl w:ilvl="7" w:tplc="5E52CE2E">
      <w:numFmt w:val="decimal"/>
      <w:lvlText w:val=""/>
      <w:lvlJc w:val="left"/>
    </w:lvl>
    <w:lvl w:ilvl="8" w:tplc="776E1D24">
      <w:numFmt w:val="decimal"/>
      <w:lvlText w:val=""/>
      <w:lvlJc w:val="left"/>
    </w:lvl>
  </w:abstractNum>
  <w:abstractNum w:abstractNumId="6" w15:restartNumberingAfterBreak="0">
    <w:nsid w:val="00001547"/>
    <w:multiLevelType w:val="hybridMultilevel"/>
    <w:tmpl w:val="D27C6F6C"/>
    <w:lvl w:ilvl="0" w:tplc="DEAC1F36">
      <w:start w:val="1"/>
      <w:numFmt w:val="bullet"/>
      <w:lvlText w:val="«"/>
      <w:lvlJc w:val="left"/>
    </w:lvl>
    <w:lvl w:ilvl="1" w:tplc="C85CE3AC">
      <w:numFmt w:val="decimal"/>
      <w:lvlText w:val=""/>
      <w:lvlJc w:val="left"/>
    </w:lvl>
    <w:lvl w:ilvl="2" w:tplc="F79CDE26">
      <w:numFmt w:val="decimal"/>
      <w:lvlText w:val=""/>
      <w:lvlJc w:val="left"/>
    </w:lvl>
    <w:lvl w:ilvl="3" w:tplc="0974FBEC">
      <w:numFmt w:val="decimal"/>
      <w:lvlText w:val=""/>
      <w:lvlJc w:val="left"/>
    </w:lvl>
    <w:lvl w:ilvl="4" w:tplc="4B9E600C">
      <w:numFmt w:val="decimal"/>
      <w:lvlText w:val=""/>
      <w:lvlJc w:val="left"/>
    </w:lvl>
    <w:lvl w:ilvl="5" w:tplc="FF669AA6">
      <w:numFmt w:val="decimal"/>
      <w:lvlText w:val=""/>
      <w:lvlJc w:val="left"/>
    </w:lvl>
    <w:lvl w:ilvl="6" w:tplc="76ECB322">
      <w:numFmt w:val="decimal"/>
      <w:lvlText w:val=""/>
      <w:lvlJc w:val="left"/>
    </w:lvl>
    <w:lvl w:ilvl="7" w:tplc="C5C6C6D2">
      <w:numFmt w:val="decimal"/>
      <w:lvlText w:val=""/>
      <w:lvlJc w:val="left"/>
    </w:lvl>
    <w:lvl w:ilvl="8" w:tplc="F0429ABC">
      <w:numFmt w:val="decimal"/>
      <w:lvlText w:val=""/>
      <w:lvlJc w:val="left"/>
    </w:lvl>
  </w:abstractNum>
  <w:abstractNum w:abstractNumId="7" w15:restartNumberingAfterBreak="0">
    <w:nsid w:val="000026A6"/>
    <w:multiLevelType w:val="hybridMultilevel"/>
    <w:tmpl w:val="39C49004"/>
    <w:lvl w:ilvl="0" w:tplc="8E026178">
      <w:start w:val="3"/>
      <w:numFmt w:val="decimal"/>
      <w:lvlText w:val="%1."/>
      <w:lvlJc w:val="left"/>
    </w:lvl>
    <w:lvl w:ilvl="1" w:tplc="B06E11A8">
      <w:numFmt w:val="decimal"/>
      <w:lvlText w:val=""/>
      <w:lvlJc w:val="left"/>
    </w:lvl>
    <w:lvl w:ilvl="2" w:tplc="A948C95E">
      <w:numFmt w:val="decimal"/>
      <w:lvlText w:val=""/>
      <w:lvlJc w:val="left"/>
    </w:lvl>
    <w:lvl w:ilvl="3" w:tplc="94E6D64E">
      <w:numFmt w:val="decimal"/>
      <w:lvlText w:val=""/>
      <w:lvlJc w:val="left"/>
    </w:lvl>
    <w:lvl w:ilvl="4" w:tplc="00E6CD1E">
      <w:numFmt w:val="decimal"/>
      <w:lvlText w:val=""/>
      <w:lvlJc w:val="left"/>
    </w:lvl>
    <w:lvl w:ilvl="5" w:tplc="B44EBE26">
      <w:numFmt w:val="decimal"/>
      <w:lvlText w:val=""/>
      <w:lvlJc w:val="left"/>
    </w:lvl>
    <w:lvl w:ilvl="6" w:tplc="6832DDB4">
      <w:numFmt w:val="decimal"/>
      <w:lvlText w:val=""/>
      <w:lvlJc w:val="left"/>
    </w:lvl>
    <w:lvl w:ilvl="7" w:tplc="F85097CA">
      <w:numFmt w:val="decimal"/>
      <w:lvlText w:val=""/>
      <w:lvlJc w:val="left"/>
    </w:lvl>
    <w:lvl w:ilvl="8" w:tplc="99FE2A94">
      <w:numFmt w:val="decimal"/>
      <w:lvlText w:val=""/>
      <w:lvlJc w:val="left"/>
    </w:lvl>
  </w:abstractNum>
  <w:abstractNum w:abstractNumId="8" w15:restartNumberingAfterBreak="0">
    <w:nsid w:val="00002D12"/>
    <w:multiLevelType w:val="hybridMultilevel"/>
    <w:tmpl w:val="2B525C7C"/>
    <w:lvl w:ilvl="0" w:tplc="66D45924">
      <w:start w:val="1"/>
      <w:numFmt w:val="bullet"/>
      <w:lvlText w:val="В"/>
      <w:lvlJc w:val="left"/>
    </w:lvl>
    <w:lvl w:ilvl="1" w:tplc="3828BC78">
      <w:numFmt w:val="decimal"/>
      <w:lvlText w:val=""/>
      <w:lvlJc w:val="left"/>
    </w:lvl>
    <w:lvl w:ilvl="2" w:tplc="F5E4CC88">
      <w:numFmt w:val="decimal"/>
      <w:lvlText w:val=""/>
      <w:lvlJc w:val="left"/>
    </w:lvl>
    <w:lvl w:ilvl="3" w:tplc="0BDEC046">
      <w:numFmt w:val="decimal"/>
      <w:lvlText w:val=""/>
      <w:lvlJc w:val="left"/>
    </w:lvl>
    <w:lvl w:ilvl="4" w:tplc="C1BA792C">
      <w:numFmt w:val="decimal"/>
      <w:lvlText w:val=""/>
      <w:lvlJc w:val="left"/>
    </w:lvl>
    <w:lvl w:ilvl="5" w:tplc="2608542E">
      <w:numFmt w:val="decimal"/>
      <w:lvlText w:val=""/>
      <w:lvlJc w:val="left"/>
    </w:lvl>
    <w:lvl w:ilvl="6" w:tplc="D67E520E">
      <w:numFmt w:val="decimal"/>
      <w:lvlText w:val=""/>
      <w:lvlJc w:val="left"/>
    </w:lvl>
    <w:lvl w:ilvl="7" w:tplc="5E48853A">
      <w:numFmt w:val="decimal"/>
      <w:lvlText w:val=""/>
      <w:lvlJc w:val="left"/>
    </w:lvl>
    <w:lvl w:ilvl="8" w:tplc="738AE12E">
      <w:numFmt w:val="decimal"/>
      <w:lvlText w:val=""/>
      <w:lvlJc w:val="left"/>
    </w:lvl>
  </w:abstractNum>
  <w:abstractNum w:abstractNumId="9" w15:restartNumberingAfterBreak="0">
    <w:nsid w:val="0000305E"/>
    <w:multiLevelType w:val="hybridMultilevel"/>
    <w:tmpl w:val="4F20F3D8"/>
    <w:lvl w:ilvl="0" w:tplc="4A84F722">
      <w:start w:val="2"/>
      <w:numFmt w:val="decimal"/>
      <w:lvlText w:val="%1."/>
      <w:lvlJc w:val="left"/>
    </w:lvl>
    <w:lvl w:ilvl="1" w:tplc="71C4D62A">
      <w:numFmt w:val="decimal"/>
      <w:lvlText w:val=""/>
      <w:lvlJc w:val="left"/>
    </w:lvl>
    <w:lvl w:ilvl="2" w:tplc="B8BEE51E">
      <w:numFmt w:val="decimal"/>
      <w:lvlText w:val=""/>
      <w:lvlJc w:val="left"/>
    </w:lvl>
    <w:lvl w:ilvl="3" w:tplc="72C0B254">
      <w:numFmt w:val="decimal"/>
      <w:lvlText w:val=""/>
      <w:lvlJc w:val="left"/>
    </w:lvl>
    <w:lvl w:ilvl="4" w:tplc="C248F842">
      <w:numFmt w:val="decimal"/>
      <w:lvlText w:val=""/>
      <w:lvlJc w:val="left"/>
    </w:lvl>
    <w:lvl w:ilvl="5" w:tplc="AFCA6932">
      <w:numFmt w:val="decimal"/>
      <w:lvlText w:val=""/>
      <w:lvlJc w:val="left"/>
    </w:lvl>
    <w:lvl w:ilvl="6" w:tplc="FC4A3C34">
      <w:numFmt w:val="decimal"/>
      <w:lvlText w:val=""/>
      <w:lvlJc w:val="left"/>
    </w:lvl>
    <w:lvl w:ilvl="7" w:tplc="E9481EF2">
      <w:numFmt w:val="decimal"/>
      <w:lvlText w:val=""/>
      <w:lvlJc w:val="left"/>
    </w:lvl>
    <w:lvl w:ilvl="8" w:tplc="76C01CDA">
      <w:numFmt w:val="decimal"/>
      <w:lvlText w:val=""/>
      <w:lvlJc w:val="left"/>
    </w:lvl>
  </w:abstractNum>
  <w:abstractNum w:abstractNumId="10" w15:restartNumberingAfterBreak="0">
    <w:nsid w:val="0000390C"/>
    <w:multiLevelType w:val="hybridMultilevel"/>
    <w:tmpl w:val="9AE4976E"/>
    <w:lvl w:ilvl="0" w:tplc="CCF0B49C">
      <w:start w:val="1"/>
      <w:numFmt w:val="bullet"/>
      <w:lvlText w:val="-"/>
      <w:lvlJc w:val="left"/>
    </w:lvl>
    <w:lvl w:ilvl="1" w:tplc="3AE6F340">
      <w:numFmt w:val="decimal"/>
      <w:lvlText w:val=""/>
      <w:lvlJc w:val="left"/>
    </w:lvl>
    <w:lvl w:ilvl="2" w:tplc="8FAE6B86">
      <w:numFmt w:val="decimal"/>
      <w:lvlText w:val=""/>
      <w:lvlJc w:val="left"/>
    </w:lvl>
    <w:lvl w:ilvl="3" w:tplc="6C0A3948">
      <w:numFmt w:val="decimal"/>
      <w:lvlText w:val=""/>
      <w:lvlJc w:val="left"/>
    </w:lvl>
    <w:lvl w:ilvl="4" w:tplc="D8B4EC8E">
      <w:numFmt w:val="decimal"/>
      <w:lvlText w:val=""/>
      <w:lvlJc w:val="left"/>
    </w:lvl>
    <w:lvl w:ilvl="5" w:tplc="B3EC12E0">
      <w:numFmt w:val="decimal"/>
      <w:lvlText w:val=""/>
      <w:lvlJc w:val="left"/>
    </w:lvl>
    <w:lvl w:ilvl="6" w:tplc="9D6CE05A">
      <w:numFmt w:val="decimal"/>
      <w:lvlText w:val=""/>
      <w:lvlJc w:val="left"/>
    </w:lvl>
    <w:lvl w:ilvl="7" w:tplc="9AC6043C">
      <w:numFmt w:val="decimal"/>
      <w:lvlText w:val=""/>
      <w:lvlJc w:val="left"/>
    </w:lvl>
    <w:lvl w:ilvl="8" w:tplc="CACC986C">
      <w:numFmt w:val="decimal"/>
      <w:lvlText w:val=""/>
      <w:lvlJc w:val="left"/>
    </w:lvl>
  </w:abstractNum>
  <w:abstractNum w:abstractNumId="11" w15:restartNumberingAfterBreak="0">
    <w:nsid w:val="000039B3"/>
    <w:multiLevelType w:val="hybridMultilevel"/>
    <w:tmpl w:val="AC0CEF18"/>
    <w:lvl w:ilvl="0" w:tplc="0E18F834">
      <w:start w:val="1"/>
      <w:numFmt w:val="bullet"/>
      <w:lvlText w:val="-"/>
      <w:lvlJc w:val="left"/>
    </w:lvl>
    <w:lvl w:ilvl="1" w:tplc="64604AC6">
      <w:numFmt w:val="decimal"/>
      <w:lvlText w:val=""/>
      <w:lvlJc w:val="left"/>
    </w:lvl>
    <w:lvl w:ilvl="2" w:tplc="EA5A241C">
      <w:numFmt w:val="decimal"/>
      <w:lvlText w:val=""/>
      <w:lvlJc w:val="left"/>
    </w:lvl>
    <w:lvl w:ilvl="3" w:tplc="B406D6CA">
      <w:numFmt w:val="decimal"/>
      <w:lvlText w:val=""/>
      <w:lvlJc w:val="left"/>
    </w:lvl>
    <w:lvl w:ilvl="4" w:tplc="96A01D30">
      <w:numFmt w:val="decimal"/>
      <w:lvlText w:val=""/>
      <w:lvlJc w:val="left"/>
    </w:lvl>
    <w:lvl w:ilvl="5" w:tplc="2DFA2616">
      <w:numFmt w:val="decimal"/>
      <w:lvlText w:val=""/>
      <w:lvlJc w:val="left"/>
    </w:lvl>
    <w:lvl w:ilvl="6" w:tplc="8C7A870C">
      <w:numFmt w:val="decimal"/>
      <w:lvlText w:val=""/>
      <w:lvlJc w:val="left"/>
    </w:lvl>
    <w:lvl w:ilvl="7" w:tplc="6E981CF0">
      <w:numFmt w:val="decimal"/>
      <w:lvlText w:val=""/>
      <w:lvlJc w:val="left"/>
    </w:lvl>
    <w:lvl w:ilvl="8" w:tplc="A624499A">
      <w:numFmt w:val="decimal"/>
      <w:lvlText w:val=""/>
      <w:lvlJc w:val="left"/>
    </w:lvl>
  </w:abstractNum>
  <w:abstractNum w:abstractNumId="12" w15:restartNumberingAfterBreak="0">
    <w:nsid w:val="0000428B"/>
    <w:multiLevelType w:val="hybridMultilevel"/>
    <w:tmpl w:val="21CACF2E"/>
    <w:lvl w:ilvl="0" w:tplc="BCB0383C">
      <w:start w:val="844"/>
      <w:numFmt w:val="decimal"/>
      <w:lvlText w:val="%1"/>
      <w:lvlJc w:val="left"/>
    </w:lvl>
    <w:lvl w:ilvl="1" w:tplc="CCF8E51C">
      <w:numFmt w:val="decimal"/>
      <w:lvlText w:val=""/>
      <w:lvlJc w:val="left"/>
    </w:lvl>
    <w:lvl w:ilvl="2" w:tplc="1AC07BF8">
      <w:numFmt w:val="decimal"/>
      <w:lvlText w:val=""/>
      <w:lvlJc w:val="left"/>
    </w:lvl>
    <w:lvl w:ilvl="3" w:tplc="78B0707C">
      <w:numFmt w:val="decimal"/>
      <w:lvlText w:val=""/>
      <w:lvlJc w:val="left"/>
    </w:lvl>
    <w:lvl w:ilvl="4" w:tplc="D1B4822E">
      <w:numFmt w:val="decimal"/>
      <w:lvlText w:val=""/>
      <w:lvlJc w:val="left"/>
    </w:lvl>
    <w:lvl w:ilvl="5" w:tplc="99B684E4">
      <w:numFmt w:val="decimal"/>
      <w:lvlText w:val=""/>
      <w:lvlJc w:val="left"/>
    </w:lvl>
    <w:lvl w:ilvl="6" w:tplc="A802F6C8">
      <w:numFmt w:val="decimal"/>
      <w:lvlText w:val=""/>
      <w:lvlJc w:val="left"/>
    </w:lvl>
    <w:lvl w:ilvl="7" w:tplc="F26A5112">
      <w:numFmt w:val="decimal"/>
      <w:lvlText w:val=""/>
      <w:lvlJc w:val="left"/>
    </w:lvl>
    <w:lvl w:ilvl="8" w:tplc="6E5E8636">
      <w:numFmt w:val="decimal"/>
      <w:lvlText w:val=""/>
      <w:lvlJc w:val="left"/>
    </w:lvl>
  </w:abstractNum>
  <w:abstractNum w:abstractNumId="13" w15:restartNumberingAfterBreak="0">
    <w:nsid w:val="0000440D"/>
    <w:multiLevelType w:val="hybridMultilevel"/>
    <w:tmpl w:val="30881F3E"/>
    <w:lvl w:ilvl="0" w:tplc="F0E2AF4A">
      <w:start w:val="1"/>
      <w:numFmt w:val="decimal"/>
      <w:lvlText w:val="%1"/>
      <w:lvlJc w:val="left"/>
    </w:lvl>
    <w:lvl w:ilvl="1" w:tplc="2DB27706">
      <w:numFmt w:val="decimal"/>
      <w:lvlText w:val=""/>
      <w:lvlJc w:val="left"/>
    </w:lvl>
    <w:lvl w:ilvl="2" w:tplc="94FC17D0">
      <w:numFmt w:val="decimal"/>
      <w:lvlText w:val=""/>
      <w:lvlJc w:val="left"/>
    </w:lvl>
    <w:lvl w:ilvl="3" w:tplc="DD26A770">
      <w:numFmt w:val="decimal"/>
      <w:lvlText w:val=""/>
      <w:lvlJc w:val="left"/>
    </w:lvl>
    <w:lvl w:ilvl="4" w:tplc="E3EC87DC">
      <w:numFmt w:val="decimal"/>
      <w:lvlText w:val=""/>
      <w:lvlJc w:val="left"/>
    </w:lvl>
    <w:lvl w:ilvl="5" w:tplc="6C5C86BE">
      <w:numFmt w:val="decimal"/>
      <w:lvlText w:val=""/>
      <w:lvlJc w:val="left"/>
    </w:lvl>
    <w:lvl w:ilvl="6" w:tplc="A296EDBA">
      <w:numFmt w:val="decimal"/>
      <w:lvlText w:val=""/>
      <w:lvlJc w:val="left"/>
    </w:lvl>
    <w:lvl w:ilvl="7" w:tplc="B966112C">
      <w:numFmt w:val="decimal"/>
      <w:lvlText w:val=""/>
      <w:lvlJc w:val="left"/>
    </w:lvl>
    <w:lvl w:ilvl="8" w:tplc="497A3538">
      <w:numFmt w:val="decimal"/>
      <w:lvlText w:val=""/>
      <w:lvlJc w:val="left"/>
    </w:lvl>
  </w:abstractNum>
  <w:abstractNum w:abstractNumId="14" w15:restartNumberingAfterBreak="0">
    <w:nsid w:val="0000491C"/>
    <w:multiLevelType w:val="hybridMultilevel"/>
    <w:tmpl w:val="26ACFE78"/>
    <w:lvl w:ilvl="0" w:tplc="FB021766">
      <w:start w:val="844"/>
      <w:numFmt w:val="decimal"/>
      <w:lvlText w:val="%1"/>
      <w:lvlJc w:val="left"/>
    </w:lvl>
    <w:lvl w:ilvl="1" w:tplc="FAB23868">
      <w:numFmt w:val="decimal"/>
      <w:lvlText w:val=""/>
      <w:lvlJc w:val="left"/>
    </w:lvl>
    <w:lvl w:ilvl="2" w:tplc="6778D228">
      <w:numFmt w:val="decimal"/>
      <w:lvlText w:val=""/>
      <w:lvlJc w:val="left"/>
    </w:lvl>
    <w:lvl w:ilvl="3" w:tplc="E44011D0">
      <w:numFmt w:val="decimal"/>
      <w:lvlText w:val=""/>
      <w:lvlJc w:val="left"/>
    </w:lvl>
    <w:lvl w:ilvl="4" w:tplc="A6965E44">
      <w:numFmt w:val="decimal"/>
      <w:lvlText w:val=""/>
      <w:lvlJc w:val="left"/>
    </w:lvl>
    <w:lvl w:ilvl="5" w:tplc="B052B4F2">
      <w:numFmt w:val="decimal"/>
      <w:lvlText w:val=""/>
      <w:lvlJc w:val="left"/>
    </w:lvl>
    <w:lvl w:ilvl="6" w:tplc="4C14F310">
      <w:numFmt w:val="decimal"/>
      <w:lvlText w:val=""/>
      <w:lvlJc w:val="left"/>
    </w:lvl>
    <w:lvl w:ilvl="7" w:tplc="58809FB6">
      <w:numFmt w:val="decimal"/>
      <w:lvlText w:val=""/>
      <w:lvlJc w:val="left"/>
    </w:lvl>
    <w:lvl w:ilvl="8" w:tplc="AA74D8E0">
      <w:numFmt w:val="decimal"/>
      <w:lvlText w:val=""/>
      <w:lvlJc w:val="left"/>
    </w:lvl>
  </w:abstractNum>
  <w:abstractNum w:abstractNumId="15" w15:restartNumberingAfterBreak="0">
    <w:nsid w:val="00004D06"/>
    <w:multiLevelType w:val="hybridMultilevel"/>
    <w:tmpl w:val="95F6A83E"/>
    <w:lvl w:ilvl="0" w:tplc="F16690F8">
      <w:start w:val="1"/>
      <w:numFmt w:val="bullet"/>
      <w:lvlText w:val="«"/>
      <w:lvlJc w:val="left"/>
    </w:lvl>
    <w:lvl w:ilvl="1" w:tplc="F74CE21C">
      <w:numFmt w:val="decimal"/>
      <w:lvlText w:val=""/>
      <w:lvlJc w:val="left"/>
    </w:lvl>
    <w:lvl w:ilvl="2" w:tplc="ED904600">
      <w:numFmt w:val="decimal"/>
      <w:lvlText w:val=""/>
      <w:lvlJc w:val="left"/>
    </w:lvl>
    <w:lvl w:ilvl="3" w:tplc="BB3ED01A">
      <w:numFmt w:val="decimal"/>
      <w:lvlText w:val=""/>
      <w:lvlJc w:val="left"/>
    </w:lvl>
    <w:lvl w:ilvl="4" w:tplc="FBAA34BC">
      <w:numFmt w:val="decimal"/>
      <w:lvlText w:val=""/>
      <w:lvlJc w:val="left"/>
    </w:lvl>
    <w:lvl w:ilvl="5" w:tplc="612C6A98">
      <w:numFmt w:val="decimal"/>
      <w:lvlText w:val=""/>
      <w:lvlJc w:val="left"/>
    </w:lvl>
    <w:lvl w:ilvl="6" w:tplc="CA5E3506">
      <w:numFmt w:val="decimal"/>
      <w:lvlText w:val=""/>
      <w:lvlJc w:val="left"/>
    </w:lvl>
    <w:lvl w:ilvl="7" w:tplc="A3DC9EF0">
      <w:numFmt w:val="decimal"/>
      <w:lvlText w:val=""/>
      <w:lvlJc w:val="left"/>
    </w:lvl>
    <w:lvl w:ilvl="8" w:tplc="C68ECDFA">
      <w:numFmt w:val="decimal"/>
      <w:lvlText w:val=""/>
      <w:lvlJc w:val="left"/>
    </w:lvl>
  </w:abstractNum>
  <w:abstractNum w:abstractNumId="16" w15:restartNumberingAfterBreak="0">
    <w:nsid w:val="00004DB7"/>
    <w:multiLevelType w:val="hybridMultilevel"/>
    <w:tmpl w:val="7FB6FCE0"/>
    <w:lvl w:ilvl="0" w:tplc="AB1030B8">
      <w:start w:val="1"/>
      <w:numFmt w:val="bullet"/>
      <w:lvlText w:val="«"/>
      <w:lvlJc w:val="left"/>
    </w:lvl>
    <w:lvl w:ilvl="1" w:tplc="8BC224E8">
      <w:numFmt w:val="decimal"/>
      <w:lvlText w:val=""/>
      <w:lvlJc w:val="left"/>
    </w:lvl>
    <w:lvl w:ilvl="2" w:tplc="2850F7B8">
      <w:numFmt w:val="decimal"/>
      <w:lvlText w:val=""/>
      <w:lvlJc w:val="left"/>
    </w:lvl>
    <w:lvl w:ilvl="3" w:tplc="0DD04686">
      <w:numFmt w:val="decimal"/>
      <w:lvlText w:val=""/>
      <w:lvlJc w:val="left"/>
    </w:lvl>
    <w:lvl w:ilvl="4" w:tplc="FAE49D66">
      <w:numFmt w:val="decimal"/>
      <w:lvlText w:val=""/>
      <w:lvlJc w:val="left"/>
    </w:lvl>
    <w:lvl w:ilvl="5" w:tplc="F8F22882">
      <w:numFmt w:val="decimal"/>
      <w:lvlText w:val=""/>
      <w:lvlJc w:val="left"/>
    </w:lvl>
    <w:lvl w:ilvl="6" w:tplc="4F0AC114">
      <w:numFmt w:val="decimal"/>
      <w:lvlText w:val=""/>
      <w:lvlJc w:val="left"/>
    </w:lvl>
    <w:lvl w:ilvl="7" w:tplc="A590F9A4">
      <w:numFmt w:val="decimal"/>
      <w:lvlText w:val=""/>
      <w:lvlJc w:val="left"/>
    </w:lvl>
    <w:lvl w:ilvl="8" w:tplc="CBBECEEC">
      <w:numFmt w:val="decimal"/>
      <w:lvlText w:val=""/>
      <w:lvlJc w:val="left"/>
    </w:lvl>
  </w:abstractNum>
  <w:abstractNum w:abstractNumId="17" w15:restartNumberingAfterBreak="0">
    <w:nsid w:val="00004DC8"/>
    <w:multiLevelType w:val="hybridMultilevel"/>
    <w:tmpl w:val="4B845A4A"/>
    <w:lvl w:ilvl="0" w:tplc="41C0B0BE">
      <w:start w:val="10"/>
      <w:numFmt w:val="decimal"/>
      <w:lvlText w:val="%1"/>
      <w:lvlJc w:val="left"/>
    </w:lvl>
    <w:lvl w:ilvl="1" w:tplc="D650366A">
      <w:start w:val="1"/>
      <w:numFmt w:val="bullet"/>
      <w:lvlText w:val="В"/>
      <w:lvlJc w:val="left"/>
    </w:lvl>
    <w:lvl w:ilvl="2" w:tplc="D34EE356">
      <w:numFmt w:val="decimal"/>
      <w:lvlText w:val=""/>
      <w:lvlJc w:val="left"/>
    </w:lvl>
    <w:lvl w:ilvl="3" w:tplc="0B10CD70">
      <w:numFmt w:val="decimal"/>
      <w:lvlText w:val=""/>
      <w:lvlJc w:val="left"/>
    </w:lvl>
    <w:lvl w:ilvl="4" w:tplc="0146245A">
      <w:numFmt w:val="decimal"/>
      <w:lvlText w:val=""/>
      <w:lvlJc w:val="left"/>
    </w:lvl>
    <w:lvl w:ilvl="5" w:tplc="EB56E6DC">
      <w:numFmt w:val="decimal"/>
      <w:lvlText w:val=""/>
      <w:lvlJc w:val="left"/>
    </w:lvl>
    <w:lvl w:ilvl="6" w:tplc="4760B938">
      <w:numFmt w:val="decimal"/>
      <w:lvlText w:val=""/>
      <w:lvlJc w:val="left"/>
    </w:lvl>
    <w:lvl w:ilvl="7" w:tplc="38520B32">
      <w:numFmt w:val="decimal"/>
      <w:lvlText w:val=""/>
      <w:lvlJc w:val="left"/>
    </w:lvl>
    <w:lvl w:ilvl="8" w:tplc="B8D43CB6">
      <w:numFmt w:val="decimal"/>
      <w:lvlText w:val=""/>
      <w:lvlJc w:val="left"/>
    </w:lvl>
  </w:abstractNum>
  <w:abstractNum w:abstractNumId="18" w15:restartNumberingAfterBreak="0">
    <w:nsid w:val="000054DE"/>
    <w:multiLevelType w:val="hybridMultilevel"/>
    <w:tmpl w:val="A03EF578"/>
    <w:lvl w:ilvl="0" w:tplc="91F289AA">
      <w:start w:val="3"/>
      <w:numFmt w:val="decimal"/>
      <w:lvlText w:val="%1."/>
      <w:lvlJc w:val="left"/>
    </w:lvl>
    <w:lvl w:ilvl="1" w:tplc="D9481EFA">
      <w:numFmt w:val="decimal"/>
      <w:lvlText w:val=""/>
      <w:lvlJc w:val="left"/>
    </w:lvl>
    <w:lvl w:ilvl="2" w:tplc="B082EAA4">
      <w:numFmt w:val="decimal"/>
      <w:lvlText w:val=""/>
      <w:lvlJc w:val="left"/>
    </w:lvl>
    <w:lvl w:ilvl="3" w:tplc="47E8FB54">
      <w:numFmt w:val="decimal"/>
      <w:lvlText w:val=""/>
      <w:lvlJc w:val="left"/>
    </w:lvl>
    <w:lvl w:ilvl="4" w:tplc="4FDADEBA">
      <w:numFmt w:val="decimal"/>
      <w:lvlText w:val=""/>
      <w:lvlJc w:val="left"/>
    </w:lvl>
    <w:lvl w:ilvl="5" w:tplc="12848FDE">
      <w:numFmt w:val="decimal"/>
      <w:lvlText w:val=""/>
      <w:lvlJc w:val="left"/>
    </w:lvl>
    <w:lvl w:ilvl="6" w:tplc="B2B0B83A">
      <w:numFmt w:val="decimal"/>
      <w:lvlText w:val=""/>
      <w:lvlJc w:val="left"/>
    </w:lvl>
    <w:lvl w:ilvl="7" w:tplc="007E4C26">
      <w:numFmt w:val="decimal"/>
      <w:lvlText w:val=""/>
      <w:lvlJc w:val="left"/>
    </w:lvl>
    <w:lvl w:ilvl="8" w:tplc="E4F2D7BA">
      <w:numFmt w:val="decimal"/>
      <w:lvlText w:val=""/>
      <w:lvlJc w:val="left"/>
    </w:lvl>
  </w:abstractNum>
  <w:abstractNum w:abstractNumId="19" w15:restartNumberingAfterBreak="0">
    <w:nsid w:val="00006443"/>
    <w:multiLevelType w:val="hybridMultilevel"/>
    <w:tmpl w:val="6B087070"/>
    <w:lvl w:ilvl="0" w:tplc="D8748ECE">
      <w:start w:val="1"/>
      <w:numFmt w:val="decimal"/>
      <w:lvlText w:val="%1."/>
      <w:lvlJc w:val="left"/>
    </w:lvl>
    <w:lvl w:ilvl="1" w:tplc="DD64D01E">
      <w:numFmt w:val="decimal"/>
      <w:lvlText w:val=""/>
      <w:lvlJc w:val="left"/>
    </w:lvl>
    <w:lvl w:ilvl="2" w:tplc="B6880D52">
      <w:numFmt w:val="decimal"/>
      <w:lvlText w:val=""/>
      <w:lvlJc w:val="left"/>
    </w:lvl>
    <w:lvl w:ilvl="3" w:tplc="5D367556">
      <w:numFmt w:val="decimal"/>
      <w:lvlText w:val=""/>
      <w:lvlJc w:val="left"/>
    </w:lvl>
    <w:lvl w:ilvl="4" w:tplc="ED5A45DE">
      <w:numFmt w:val="decimal"/>
      <w:lvlText w:val=""/>
      <w:lvlJc w:val="left"/>
    </w:lvl>
    <w:lvl w:ilvl="5" w:tplc="BEE2601E">
      <w:numFmt w:val="decimal"/>
      <w:lvlText w:val=""/>
      <w:lvlJc w:val="left"/>
    </w:lvl>
    <w:lvl w:ilvl="6" w:tplc="B3BCE53C">
      <w:numFmt w:val="decimal"/>
      <w:lvlText w:val=""/>
      <w:lvlJc w:val="left"/>
    </w:lvl>
    <w:lvl w:ilvl="7" w:tplc="D8D88972">
      <w:numFmt w:val="decimal"/>
      <w:lvlText w:val=""/>
      <w:lvlJc w:val="left"/>
    </w:lvl>
    <w:lvl w:ilvl="8" w:tplc="4E7680D0">
      <w:numFmt w:val="decimal"/>
      <w:lvlText w:val=""/>
      <w:lvlJc w:val="left"/>
    </w:lvl>
  </w:abstractNum>
  <w:abstractNum w:abstractNumId="20" w15:restartNumberingAfterBreak="0">
    <w:nsid w:val="000066BB"/>
    <w:multiLevelType w:val="hybridMultilevel"/>
    <w:tmpl w:val="37F4E050"/>
    <w:lvl w:ilvl="0" w:tplc="0A98EA9C">
      <w:start w:val="2"/>
      <w:numFmt w:val="decimal"/>
      <w:lvlText w:val="%1."/>
      <w:lvlJc w:val="left"/>
    </w:lvl>
    <w:lvl w:ilvl="1" w:tplc="15BE93FE">
      <w:numFmt w:val="decimal"/>
      <w:lvlText w:val=""/>
      <w:lvlJc w:val="left"/>
    </w:lvl>
    <w:lvl w:ilvl="2" w:tplc="08B6A46A">
      <w:numFmt w:val="decimal"/>
      <w:lvlText w:val=""/>
      <w:lvlJc w:val="left"/>
    </w:lvl>
    <w:lvl w:ilvl="3" w:tplc="075249B2">
      <w:numFmt w:val="decimal"/>
      <w:lvlText w:val=""/>
      <w:lvlJc w:val="left"/>
    </w:lvl>
    <w:lvl w:ilvl="4" w:tplc="B7CEDF68">
      <w:numFmt w:val="decimal"/>
      <w:lvlText w:val=""/>
      <w:lvlJc w:val="left"/>
    </w:lvl>
    <w:lvl w:ilvl="5" w:tplc="256C2A16">
      <w:numFmt w:val="decimal"/>
      <w:lvlText w:val=""/>
      <w:lvlJc w:val="left"/>
    </w:lvl>
    <w:lvl w:ilvl="6" w:tplc="FDE86162">
      <w:numFmt w:val="decimal"/>
      <w:lvlText w:val=""/>
      <w:lvlJc w:val="left"/>
    </w:lvl>
    <w:lvl w:ilvl="7" w:tplc="7256BA84">
      <w:numFmt w:val="decimal"/>
      <w:lvlText w:val=""/>
      <w:lvlJc w:val="left"/>
    </w:lvl>
    <w:lvl w:ilvl="8" w:tplc="0712B36E">
      <w:numFmt w:val="decimal"/>
      <w:lvlText w:val=""/>
      <w:lvlJc w:val="left"/>
    </w:lvl>
  </w:abstractNum>
  <w:abstractNum w:abstractNumId="21" w15:restartNumberingAfterBreak="0">
    <w:nsid w:val="00007E87"/>
    <w:multiLevelType w:val="hybridMultilevel"/>
    <w:tmpl w:val="03EA85AC"/>
    <w:lvl w:ilvl="0" w:tplc="B830BE12">
      <w:start w:val="4"/>
      <w:numFmt w:val="decimal"/>
      <w:lvlText w:val="%1."/>
      <w:lvlJc w:val="left"/>
    </w:lvl>
    <w:lvl w:ilvl="1" w:tplc="6D3C09E2">
      <w:numFmt w:val="decimal"/>
      <w:lvlText w:val=""/>
      <w:lvlJc w:val="left"/>
    </w:lvl>
    <w:lvl w:ilvl="2" w:tplc="5FF0173C">
      <w:numFmt w:val="decimal"/>
      <w:lvlText w:val=""/>
      <w:lvlJc w:val="left"/>
    </w:lvl>
    <w:lvl w:ilvl="3" w:tplc="97A62914">
      <w:numFmt w:val="decimal"/>
      <w:lvlText w:val=""/>
      <w:lvlJc w:val="left"/>
    </w:lvl>
    <w:lvl w:ilvl="4" w:tplc="49FCAC9A">
      <w:numFmt w:val="decimal"/>
      <w:lvlText w:val=""/>
      <w:lvlJc w:val="left"/>
    </w:lvl>
    <w:lvl w:ilvl="5" w:tplc="008E9044">
      <w:numFmt w:val="decimal"/>
      <w:lvlText w:val=""/>
      <w:lvlJc w:val="left"/>
    </w:lvl>
    <w:lvl w:ilvl="6" w:tplc="0A801EA2">
      <w:numFmt w:val="decimal"/>
      <w:lvlText w:val=""/>
      <w:lvlJc w:val="left"/>
    </w:lvl>
    <w:lvl w:ilvl="7" w:tplc="6FA8FC5A">
      <w:numFmt w:val="decimal"/>
      <w:lvlText w:val=""/>
      <w:lvlJc w:val="left"/>
    </w:lvl>
    <w:lvl w:ilvl="8" w:tplc="D39A659C">
      <w:numFmt w:val="decimal"/>
      <w:lvlText w:val=""/>
      <w:lvlJc w:val="left"/>
    </w:lvl>
  </w:abstractNum>
  <w:abstractNum w:abstractNumId="22" w15:restartNumberingAfterBreak="0">
    <w:nsid w:val="045F6747"/>
    <w:multiLevelType w:val="hybridMultilevel"/>
    <w:tmpl w:val="4914F1CE"/>
    <w:lvl w:ilvl="0" w:tplc="66F8D450">
      <w:start w:val="1"/>
      <w:numFmt w:val="decimal"/>
      <w:lvlText w:val="%1."/>
      <w:lvlJc w:val="left"/>
      <w:pPr>
        <w:ind w:left="720" w:hanging="360"/>
      </w:pPr>
      <w:rPr>
        <w:rFonts w:eastAsiaTheme="minorEastAsia"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2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2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61F7F90"/>
    <w:multiLevelType w:val="hybridMultilevel"/>
    <w:tmpl w:val="3192084C"/>
    <w:lvl w:ilvl="0" w:tplc="217ABB0A">
      <w:start w:val="1"/>
      <w:numFmt w:val="decimal"/>
      <w:suff w:val="space"/>
      <w:lvlText w:val="%1."/>
      <w:lvlJc w:val="left"/>
      <w:pPr>
        <w:ind w:left="0" w:firstLine="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15:restartNumberingAfterBreak="0">
    <w:nsid w:val="481B779A"/>
    <w:multiLevelType w:val="hybridMultilevel"/>
    <w:tmpl w:val="B748EE04"/>
    <w:lvl w:ilvl="0" w:tplc="66F8D450">
      <w:start w:val="1"/>
      <w:numFmt w:val="decimal"/>
      <w:lvlText w:val="%1."/>
      <w:lvlJc w:val="left"/>
      <w:pPr>
        <w:ind w:left="720" w:hanging="360"/>
      </w:pPr>
      <w:rPr>
        <w:rFonts w:eastAsiaTheme="minorEastAsia"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5630EA8"/>
    <w:multiLevelType w:val="hybridMultilevel"/>
    <w:tmpl w:val="3A8ED780"/>
    <w:lvl w:ilvl="0" w:tplc="53CAC0F6">
      <w:start w:val="1"/>
      <w:numFmt w:val="decimal"/>
      <w:suff w:val="space"/>
      <w:lvlText w:val="%1."/>
      <w:lvlJc w:val="left"/>
      <w:pPr>
        <w:ind w:left="0" w:firstLine="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5"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15:restartNumberingAfterBreak="0">
    <w:nsid w:val="67CE2331"/>
    <w:multiLevelType w:val="hybridMultilevel"/>
    <w:tmpl w:val="5FC45736"/>
    <w:lvl w:ilvl="0" w:tplc="CF90770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6ADD7CB6"/>
    <w:multiLevelType w:val="hybridMultilevel"/>
    <w:tmpl w:val="D1BC91F4"/>
    <w:lvl w:ilvl="0" w:tplc="D502406C">
      <w:start w:val="1"/>
      <w:numFmt w:val="decimal"/>
      <w:suff w:val="space"/>
      <w:lvlText w:val="%1."/>
      <w:lvlJc w:val="left"/>
      <w:pPr>
        <w:ind w:left="0" w:firstLine="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819956613">
    <w:abstractNumId w:val="21"/>
  </w:num>
  <w:num w:numId="2" w16cid:durableId="1918637827">
    <w:abstractNumId w:val="10"/>
  </w:num>
  <w:num w:numId="3" w16cid:durableId="1381246545">
    <w:abstractNumId w:val="5"/>
  </w:num>
  <w:num w:numId="4" w16cid:durableId="1740202226">
    <w:abstractNumId w:val="2"/>
  </w:num>
  <w:num w:numId="5" w16cid:durableId="1255626705">
    <w:abstractNumId w:val="3"/>
  </w:num>
  <w:num w:numId="6" w16cid:durableId="1842817377">
    <w:abstractNumId w:val="9"/>
  </w:num>
  <w:num w:numId="7" w16cid:durableId="1477986833">
    <w:abstractNumId w:val="13"/>
  </w:num>
  <w:num w:numId="8" w16cid:durableId="821122879">
    <w:abstractNumId w:val="14"/>
  </w:num>
  <w:num w:numId="9" w16cid:durableId="1757242195">
    <w:abstractNumId w:val="15"/>
  </w:num>
  <w:num w:numId="10" w16cid:durableId="621041073">
    <w:abstractNumId w:val="16"/>
  </w:num>
  <w:num w:numId="11" w16cid:durableId="779299000">
    <w:abstractNumId w:val="6"/>
  </w:num>
  <w:num w:numId="12" w16cid:durableId="432554516">
    <w:abstractNumId w:val="18"/>
  </w:num>
  <w:num w:numId="13" w16cid:durableId="1979339768">
    <w:abstractNumId w:val="11"/>
  </w:num>
  <w:num w:numId="14" w16cid:durableId="1084377173">
    <w:abstractNumId w:val="8"/>
  </w:num>
  <w:num w:numId="15" w16cid:durableId="32002398">
    <w:abstractNumId w:val="4"/>
  </w:num>
  <w:num w:numId="16" w16cid:durableId="1102528452">
    <w:abstractNumId w:val="17"/>
  </w:num>
  <w:num w:numId="17" w16cid:durableId="1731153994">
    <w:abstractNumId w:val="19"/>
  </w:num>
  <w:num w:numId="18" w16cid:durableId="1774781631">
    <w:abstractNumId w:val="20"/>
  </w:num>
  <w:num w:numId="19" w16cid:durableId="329721974">
    <w:abstractNumId w:val="12"/>
  </w:num>
  <w:num w:numId="20" w16cid:durableId="1900631305">
    <w:abstractNumId w:val="7"/>
  </w:num>
  <w:num w:numId="21" w16cid:durableId="437025078">
    <w:abstractNumId w:val="22"/>
  </w:num>
  <w:num w:numId="22" w16cid:durableId="1093405026">
    <w:abstractNumId w:val="33"/>
  </w:num>
  <w:num w:numId="23" w16cid:durableId="133013477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885844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438837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6407394">
    <w:abstractNumId w:val="27"/>
  </w:num>
  <w:num w:numId="27" w16cid:durableId="1834178416">
    <w:abstractNumId w:val="26"/>
  </w:num>
  <w:num w:numId="28" w16cid:durableId="715661670">
    <w:abstractNumId w:val="31"/>
  </w:num>
  <w:num w:numId="29" w16cid:durableId="252903921">
    <w:abstractNumId w:val="35"/>
  </w:num>
  <w:num w:numId="30" w16cid:durableId="771513738">
    <w:abstractNumId w:val="0"/>
  </w:num>
  <w:num w:numId="31" w16cid:durableId="783232813">
    <w:abstractNumId w:val="1"/>
  </w:num>
  <w:num w:numId="32" w16cid:durableId="302780252">
    <w:abstractNumId w:val="24"/>
  </w:num>
  <w:num w:numId="33" w16cid:durableId="1948543932">
    <w:abstractNumId w:val="28"/>
  </w:num>
  <w:num w:numId="34" w16cid:durableId="1728719710">
    <w:abstractNumId w:val="23"/>
  </w:num>
  <w:num w:numId="35" w16cid:durableId="1801918454">
    <w:abstractNumId w:val="39"/>
  </w:num>
  <w:num w:numId="36" w16cid:durableId="1923759749">
    <w:abstractNumId w:val="38"/>
  </w:num>
  <w:num w:numId="37" w16cid:durableId="1068573745">
    <w:abstractNumId w:val="25"/>
  </w:num>
  <w:num w:numId="38" w16cid:durableId="367412671">
    <w:abstractNumId w:val="32"/>
  </w:num>
  <w:num w:numId="39" w16cid:durableId="91629705">
    <w:abstractNumId w:val="30"/>
  </w:num>
  <w:num w:numId="40" w16cid:durableId="1404185417">
    <w:abstractNumId w:val="29"/>
  </w:num>
  <w:num w:numId="41" w16cid:durableId="322583792">
    <w:abstractNumId w:val="37"/>
  </w:num>
  <w:num w:numId="42" w16cid:durableId="240408277">
    <w:abstractNumId w:val="34"/>
  </w:num>
  <w:num w:numId="43" w16cid:durableId="159698202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482F"/>
    <w:rsid w:val="00086946"/>
    <w:rsid w:val="000975E0"/>
    <w:rsid w:val="000E3100"/>
    <w:rsid w:val="001518F6"/>
    <w:rsid w:val="00175020"/>
    <w:rsid w:val="001D2250"/>
    <w:rsid w:val="001F2878"/>
    <w:rsid w:val="0025414D"/>
    <w:rsid w:val="002930BA"/>
    <w:rsid w:val="002943E3"/>
    <w:rsid w:val="002D2E32"/>
    <w:rsid w:val="002F3BE4"/>
    <w:rsid w:val="002F3FBD"/>
    <w:rsid w:val="00307197"/>
    <w:rsid w:val="003471EE"/>
    <w:rsid w:val="00355D65"/>
    <w:rsid w:val="00360E76"/>
    <w:rsid w:val="00361DEF"/>
    <w:rsid w:val="003624FD"/>
    <w:rsid w:val="00374E6D"/>
    <w:rsid w:val="0038559A"/>
    <w:rsid w:val="003C626B"/>
    <w:rsid w:val="003F46DD"/>
    <w:rsid w:val="00443463"/>
    <w:rsid w:val="00466BAB"/>
    <w:rsid w:val="00491791"/>
    <w:rsid w:val="004A151C"/>
    <w:rsid w:val="004B428F"/>
    <w:rsid w:val="004C1F73"/>
    <w:rsid w:val="004E1436"/>
    <w:rsid w:val="004F6E8B"/>
    <w:rsid w:val="00503296"/>
    <w:rsid w:val="00503349"/>
    <w:rsid w:val="0050666E"/>
    <w:rsid w:val="00506D21"/>
    <w:rsid w:val="00524C1C"/>
    <w:rsid w:val="00530C89"/>
    <w:rsid w:val="0053482F"/>
    <w:rsid w:val="00542B58"/>
    <w:rsid w:val="00556F05"/>
    <w:rsid w:val="00561312"/>
    <w:rsid w:val="005C26D0"/>
    <w:rsid w:val="005D1F26"/>
    <w:rsid w:val="005D2A00"/>
    <w:rsid w:val="005D6F82"/>
    <w:rsid w:val="005E508D"/>
    <w:rsid w:val="00615BA0"/>
    <w:rsid w:val="00697A55"/>
    <w:rsid w:val="00697DBB"/>
    <w:rsid w:val="006F0BAC"/>
    <w:rsid w:val="00720337"/>
    <w:rsid w:val="00737625"/>
    <w:rsid w:val="0076465A"/>
    <w:rsid w:val="00764868"/>
    <w:rsid w:val="007847D0"/>
    <w:rsid w:val="007F09A3"/>
    <w:rsid w:val="007F326A"/>
    <w:rsid w:val="008008BD"/>
    <w:rsid w:val="0083167C"/>
    <w:rsid w:val="00837FC5"/>
    <w:rsid w:val="0084577A"/>
    <w:rsid w:val="00850E1A"/>
    <w:rsid w:val="00860BAA"/>
    <w:rsid w:val="008D4C45"/>
    <w:rsid w:val="0091144B"/>
    <w:rsid w:val="009142E3"/>
    <w:rsid w:val="009418C6"/>
    <w:rsid w:val="009531FE"/>
    <w:rsid w:val="00956F77"/>
    <w:rsid w:val="00977D36"/>
    <w:rsid w:val="009F653D"/>
    <w:rsid w:val="009F71C9"/>
    <w:rsid w:val="00A47EBB"/>
    <w:rsid w:val="00A55859"/>
    <w:rsid w:val="00A8110F"/>
    <w:rsid w:val="00A959F9"/>
    <w:rsid w:val="00AC1BDC"/>
    <w:rsid w:val="00AE7E58"/>
    <w:rsid w:val="00B0062B"/>
    <w:rsid w:val="00B17E33"/>
    <w:rsid w:val="00B22323"/>
    <w:rsid w:val="00B56E08"/>
    <w:rsid w:val="00BD2635"/>
    <w:rsid w:val="00C006C5"/>
    <w:rsid w:val="00C3271B"/>
    <w:rsid w:val="00CD403A"/>
    <w:rsid w:val="00CE5965"/>
    <w:rsid w:val="00D02AD8"/>
    <w:rsid w:val="00D3299E"/>
    <w:rsid w:val="00D66F72"/>
    <w:rsid w:val="00DC0906"/>
    <w:rsid w:val="00DE75A6"/>
    <w:rsid w:val="00E6027F"/>
    <w:rsid w:val="00E75C40"/>
    <w:rsid w:val="00E81907"/>
    <w:rsid w:val="00EA7ADD"/>
    <w:rsid w:val="00EE5396"/>
    <w:rsid w:val="00EE6D6C"/>
    <w:rsid w:val="00F63A42"/>
    <w:rsid w:val="00FC3297"/>
    <w:rsid w:val="00FE7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36D642B"/>
  <w15:docId w15:val="{B8333942-EC1B-47DC-AC0B-CDC5FF1B9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50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No Spacing"/>
    <w:uiPriority w:val="1"/>
    <w:qFormat/>
    <w:rsid w:val="0025414D"/>
  </w:style>
  <w:style w:type="character" w:styleId="a5">
    <w:name w:val="annotation reference"/>
    <w:basedOn w:val="a0"/>
    <w:uiPriority w:val="99"/>
    <w:semiHidden/>
    <w:unhideWhenUsed/>
    <w:rsid w:val="00D66F72"/>
    <w:rPr>
      <w:sz w:val="16"/>
      <w:szCs w:val="16"/>
    </w:rPr>
  </w:style>
  <w:style w:type="paragraph" w:styleId="a6">
    <w:name w:val="annotation text"/>
    <w:basedOn w:val="a"/>
    <w:link w:val="a7"/>
    <w:uiPriority w:val="99"/>
    <w:semiHidden/>
    <w:unhideWhenUsed/>
    <w:rsid w:val="00D66F72"/>
    <w:rPr>
      <w:sz w:val="20"/>
      <w:szCs w:val="20"/>
    </w:rPr>
  </w:style>
  <w:style w:type="character" w:customStyle="1" w:styleId="a7">
    <w:name w:val="Текст примечания Знак"/>
    <w:basedOn w:val="a0"/>
    <w:link w:val="a6"/>
    <w:uiPriority w:val="99"/>
    <w:semiHidden/>
    <w:rsid w:val="00D66F72"/>
    <w:rPr>
      <w:sz w:val="20"/>
      <w:szCs w:val="20"/>
    </w:rPr>
  </w:style>
  <w:style w:type="paragraph" w:styleId="a8">
    <w:name w:val="annotation subject"/>
    <w:basedOn w:val="a6"/>
    <w:next w:val="a6"/>
    <w:link w:val="a9"/>
    <w:uiPriority w:val="99"/>
    <w:semiHidden/>
    <w:unhideWhenUsed/>
    <w:rsid w:val="00D66F72"/>
    <w:rPr>
      <w:b/>
      <w:bCs/>
    </w:rPr>
  </w:style>
  <w:style w:type="character" w:customStyle="1" w:styleId="a9">
    <w:name w:val="Тема примечания Знак"/>
    <w:basedOn w:val="a7"/>
    <w:link w:val="a8"/>
    <w:uiPriority w:val="99"/>
    <w:semiHidden/>
    <w:rsid w:val="00D66F72"/>
    <w:rPr>
      <w:b/>
      <w:bCs/>
      <w:sz w:val="20"/>
      <w:szCs w:val="20"/>
    </w:rPr>
  </w:style>
  <w:style w:type="paragraph" w:styleId="aa">
    <w:name w:val="Balloon Text"/>
    <w:basedOn w:val="a"/>
    <w:link w:val="ab"/>
    <w:uiPriority w:val="99"/>
    <w:semiHidden/>
    <w:unhideWhenUsed/>
    <w:rsid w:val="00D66F72"/>
    <w:rPr>
      <w:rFonts w:ascii="Segoe UI" w:hAnsi="Segoe UI" w:cs="Segoe UI"/>
      <w:sz w:val="18"/>
      <w:szCs w:val="18"/>
    </w:rPr>
  </w:style>
  <w:style w:type="character" w:customStyle="1" w:styleId="ab">
    <w:name w:val="Текст выноски Знак"/>
    <w:basedOn w:val="a0"/>
    <w:link w:val="aa"/>
    <w:uiPriority w:val="99"/>
    <w:semiHidden/>
    <w:rsid w:val="00D66F72"/>
    <w:rPr>
      <w:rFonts w:ascii="Segoe UI" w:hAnsi="Segoe UI" w:cs="Segoe UI"/>
      <w:sz w:val="18"/>
      <w:szCs w:val="18"/>
    </w:rPr>
  </w:style>
  <w:style w:type="table" w:styleId="ac">
    <w:name w:val="Table Grid"/>
    <w:basedOn w:val="a1"/>
    <w:rsid w:val="00D66F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086946"/>
    <w:pPr>
      <w:ind w:left="720"/>
      <w:contextualSpacing/>
    </w:pPr>
  </w:style>
  <w:style w:type="table" w:customStyle="1" w:styleId="2">
    <w:name w:val="Сетка таблицы2"/>
    <w:basedOn w:val="a1"/>
    <w:next w:val="ac"/>
    <w:uiPriority w:val="59"/>
    <w:rsid w:val="00A55859"/>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83167C"/>
    <w:pPr>
      <w:tabs>
        <w:tab w:val="center" w:pos="4677"/>
        <w:tab w:val="right" w:pos="9355"/>
      </w:tabs>
    </w:pPr>
  </w:style>
  <w:style w:type="character" w:customStyle="1" w:styleId="af">
    <w:name w:val="Верхний колонтитул Знак"/>
    <w:basedOn w:val="a0"/>
    <w:link w:val="ae"/>
    <w:uiPriority w:val="99"/>
    <w:rsid w:val="0083167C"/>
  </w:style>
  <w:style w:type="paragraph" w:styleId="af0">
    <w:name w:val="footer"/>
    <w:basedOn w:val="a"/>
    <w:link w:val="af1"/>
    <w:uiPriority w:val="99"/>
    <w:unhideWhenUsed/>
    <w:rsid w:val="0083167C"/>
    <w:pPr>
      <w:tabs>
        <w:tab w:val="center" w:pos="4677"/>
        <w:tab w:val="right" w:pos="9355"/>
      </w:tabs>
    </w:pPr>
  </w:style>
  <w:style w:type="character" w:customStyle="1" w:styleId="af1">
    <w:name w:val="Нижний колонтитул Знак"/>
    <w:basedOn w:val="a0"/>
    <w:link w:val="af0"/>
    <w:uiPriority w:val="99"/>
    <w:rsid w:val="0083167C"/>
  </w:style>
  <w:style w:type="character" w:customStyle="1" w:styleId="1">
    <w:name w:val="Неразрешенное упоминание1"/>
    <w:basedOn w:val="a0"/>
    <w:uiPriority w:val="99"/>
    <w:semiHidden/>
    <w:unhideWhenUsed/>
    <w:rsid w:val="00EA7ADD"/>
    <w:rPr>
      <w:color w:val="605E5C"/>
      <w:shd w:val="clear" w:color="auto" w:fill="E1DFDD"/>
    </w:rPr>
  </w:style>
  <w:style w:type="table" w:customStyle="1" w:styleId="3">
    <w:name w:val="Сетка таблицы3"/>
    <w:basedOn w:val="a1"/>
    <w:next w:val="ac"/>
    <w:uiPriority w:val="59"/>
    <w:rsid w:val="004E1436"/>
    <w:rPr>
      <w:rFonts w:ascii="Calibri" w:eastAsia="Times New Roman"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c"/>
    <w:rsid w:val="0050666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unhideWhenUsed/>
    <w:rsid w:val="0091144B"/>
    <w:pPr>
      <w:spacing w:before="100" w:beforeAutospacing="1" w:after="100" w:afterAutospacing="1"/>
    </w:pPr>
    <w:rPr>
      <w:rFonts w:eastAsia="Times New Roman"/>
      <w:sz w:val="24"/>
      <w:szCs w:val="24"/>
    </w:rPr>
  </w:style>
  <w:style w:type="table" w:customStyle="1" w:styleId="10">
    <w:name w:val="Сетка таблицы1"/>
    <w:basedOn w:val="a1"/>
    <w:next w:val="ac"/>
    <w:uiPriority w:val="59"/>
    <w:rsid w:val="00530C89"/>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0">
    <w:name w:val="WW8Num8z0"/>
    <w:qFormat/>
    <w:rsid w:val="000975E0"/>
    <w:rPr>
      <w:rFonts w:ascii="Times New Roman" w:hAnsi="Times New Roman" w:cs="Times New Roman"/>
      <w:b w:val="0"/>
      <w:i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4155">
      <w:bodyDiv w:val="1"/>
      <w:marLeft w:val="0"/>
      <w:marRight w:val="0"/>
      <w:marTop w:val="0"/>
      <w:marBottom w:val="0"/>
      <w:divBdr>
        <w:top w:val="none" w:sz="0" w:space="0" w:color="auto"/>
        <w:left w:val="none" w:sz="0" w:space="0" w:color="auto"/>
        <w:bottom w:val="none" w:sz="0" w:space="0" w:color="auto"/>
        <w:right w:val="none" w:sz="0" w:space="0" w:color="auto"/>
      </w:divBdr>
    </w:div>
    <w:div w:id="256599813">
      <w:bodyDiv w:val="1"/>
      <w:marLeft w:val="0"/>
      <w:marRight w:val="0"/>
      <w:marTop w:val="0"/>
      <w:marBottom w:val="0"/>
      <w:divBdr>
        <w:top w:val="none" w:sz="0" w:space="0" w:color="auto"/>
        <w:left w:val="none" w:sz="0" w:space="0" w:color="auto"/>
        <w:bottom w:val="none" w:sz="0" w:space="0" w:color="auto"/>
        <w:right w:val="none" w:sz="0" w:space="0" w:color="auto"/>
      </w:divBdr>
    </w:div>
    <w:div w:id="299965533">
      <w:bodyDiv w:val="1"/>
      <w:marLeft w:val="0"/>
      <w:marRight w:val="0"/>
      <w:marTop w:val="0"/>
      <w:marBottom w:val="0"/>
      <w:divBdr>
        <w:top w:val="none" w:sz="0" w:space="0" w:color="auto"/>
        <w:left w:val="none" w:sz="0" w:space="0" w:color="auto"/>
        <w:bottom w:val="none" w:sz="0" w:space="0" w:color="auto"/>
        <w:right w:val="none" w:sz="0" w:space="0" w:color="auto"/>
      </w:divBdr>
    </w:div>
    <w:div w:id="367730077">
      <w:bodyDiv w:val="1"/>
      <w:marLeft w:val="0"/>
      <w:marRight w:val="0"/>
      <w:marTop w:val="0"/>
      <w:marBottom w:val="0"/>
      <w:divBdr>
        <w:top w:val="none" w:sz="0" w:space="0" w:color="auto"/>
        <w:left w:val="none" w:sz="0" w:space="0" w:color="auto"/>
        <w:bottom w:val="none" w:sz="0" w:space="0" w:color="auto"/>
        <w:right w:val="none" w:sz="0" w:space="0" w:color="auto"/>
      </w:divBdr>
    </w:div>
    <w:div w:id="536704450">
      <w:bodyDiv w:val="1"/>
      <w:marLeft w:val="0"/>
      <w:marRight w:val="0"/>
      <w:marTop w:val="0"/>
      <w:marBottom w:val="0"/>
      <w:divBdr>
        <w:top w:val="none" w:sz="0" w:space="0" w:color="auto"/>
        <w:left w:val="none" w:sz="0" w:space="0" w:color="auto"/>
        <w:bottom w:val="none" w:sz="0" w:space="0" w:color="auto"/>
        <w:right w:val="none" w:sz="0" w:space="0" w:color="auto"/>
      </w:divBdr>
    </w:div>
    <w:div w:id="694114773">
      <w:bodyDiv w:val="1"/>
      <w:marLeft w:val="0"/>
      <w:marRight w:val="0"/>
      <w:marTop w:val="0"/>
      <w:marBottom w:val="0"/>
      <w:divBdr>
        <w:top w:val="none" w:sz="0" w:space="0" w:color="auto"/>
        <w:left w:val="none" w:sz="0" w:space="0" w:color="auto"/>
        <w:bottom w:val="none" w:sz="0" w:space="0" w:color="auto"/>
        <w:right w:val="none" w:sz="0" w:space="0" w:color="auto"/>
      </w:divBdr>
    </w:div>
    <w:div w:id="796678201">
      <w:bodyDiv w:val="1"/>
      <w:marLeft w:val="0"/>
      <w:marRight w:val="0"/>
      <w:marTop w:val="0"/>
      <w:marBottom w:val="0"/>
      <w:divBdr>
        <w:top w:val="none" w:sz="0" w:space="0" w:color="auto"/>
        <w:left w:val="none" w:sz="0" w:space="0" w:color="auto"/>
        <w:bottom w:val="none" w:sz="0" w:space="0" w:color="auto"/>
        <w:right w:val="none" w:sz="0" w:space="0" w:color="auto"/>
      </w:divBdr>
    </w:div>
    <w:div w:id="987133002">
      <w:bodyDiv w:val="1"/>
      <w:marLeft w:val="0"/>
      <w:marRight w:val="0"/>
      <w:marTop w:val="0"/>
      <w:marBottom w:val="0"/>
      <w:divBdr>
        <w:top w:val="none" w:sz="0" w:space="0" w:color="auto"/>
        <w:left w:val="none" w:sz="0" w:space="0" w:color="auto"/>
        <w:bottom w:val="none" w:sz="0" w:space="0" w:color="auto"/>
        <w:right w:val="none" w:sz="0" w:space="0" w:color="auto"/>
      </w:divBdr>
    </w:div>
    <w:div w:id="1373119612">
      <w:bodyDiv w:val="1"/>
      <w:marLeft w:val="0"/>
      <w:marRight w:val="0"/>
      <w:marTop w:val="0"/>
      <w:marBottom w:val="0"/>
      <w:divBdr>
        <w:top w:val="none" w:sz="0" w:space="0" w:color="auto"/>
        <w:left w:val="none" w:sz="0" w:space="0" w:color="auto"/>
        <w:bottom w:val="none" w:sz="0" w:space="0" w:color="auto"/>
        <w:right w:val="none" w:sz="0" w:space="0" w:color="auto"/>
      </w:divBdr>
    </w:div>
    <w:div w:id="1381245521">
      <w:bodyDiv w:val="1"/>
      <w:marLeft w:val="0"/>
      <w:marRight w:val="0"/>
      <w:marTop w:val="0"/>
      <w:marBottom w:val="0"/>
      <w:divBdr>
        <w:top w:val="none" w:sz="0" w:space="0" w:color="auto"/>
        <w:left w:val="none" w:sz="0" w:space="0" w:color="auto"/>
        <w:bottom w:val="none" w:sz="0" w:space="0" w:color="auto"/>
        <w:right w:val="none" w:sz="0" w:space="0" w:color="auto"/>
      </w:divBdr>
    </w:div>
    <w:div w:id="1463160027">
      <w:bodyDiv w:val="1"/>
      <w:marLeft w:val="0"/>
      <w:marRight w:val="0"/>
      <w:marTop w:val="0"/>
      <w:marBottom w:val="0"/>
      <w:divBdr>
        <w:top w:val="none" w:sz="0" w:space="0" w:color="auto"/>
        <w:left w:val="none" w:sz="0" w:space="0" w:color="auto"/>
        <w:bottom w:val="none" w:sz="0" w:space="0" w:color="auto"/>
        <w:right w:val="none" w:sz="0" w:space="0" w:color="auto"/>
      </w:divBdr>
    </w:div>
    <w:div w:id="1535921307">
      <w:bodyDiv w:val="1"/>
      <w:marLeft w:val="0"/>
      <w:marRight w:val="0"/>
      <w:marTop w:val="0"/>
      <w:marBottom w:val="0"/>
      <w:divBdr>
        <w:top w:val="none" w:sz="0" w:space="0" w:color="auto"/>
        <w:left w:val="none" w:sz="0" w:space="0" w:color="auto"/>
        <w:bottom w:val="none" w:sz="0" w:space="0" w:color="auto"/>
        <w:right w:val="none" w:sz="0" w:space="0" w:color="auto"/>
      </w:divBdr>
    </w:div>
    <w:div w:id="177455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document?id=25465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document?id=37487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689573" TargetMode="External"/><Relationship Id="rId5" Type="http://schemas.openxmlformats.org/officeDocument/2006/relationships/webSettings" Target="webSettings.xml"/><Relationship Id="rId15" Type="http://schemas.openxmlformats.org/officeDocument/2006/relationships/hyperlink" Target="https://zoom.us/" TargetMode="External"/><Relationship Id="rId10" Type="http://schemas.openxmlformats.org/officeDocument/2006/relationships/hyperlink" Target="https://znanium.com/catalog/product/119137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znanium.com/catalog/document?id=3577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3B32C-B35E-415F-9241-77FC4A44C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1</Pages>
  <Words>8236</Words>
  <Characters>46950</Characters>
  <Application>Microsoft Office Word</Application>
  <DocSecurity>0</DocSecurity>
  <Lines>391</Lines>
  <Paragraphs>110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Анна Худякова</cp:lastModifiedBy>
  <cp:revision>57</cp:revision>
  <cp:lastPrinted>2021-11-07T12:30:00Z</cp:lastPrinted>
  <dcterms:created xsi:type="dcterms:W3CDTF">2020-02-01T13:06:00Z</dcterms:created>
  <dcterms:modified xsi:type="dcterms:W3CDTF">2022-05-30T16:28:00Z</dcterms:modified>
</cp:coreProperties>
</file>